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12" w:rsidRDefault="00A65212" w:rsidP="00A65212"/>
    <w:p w:rsidR="00A65212" w:rsidRDefault="00A65212" w:rsidP="00A65212"/>
    <w:p w:rsidR="00A65212" w:rsidRDefault="00A65212" w:rsidP="00A65212">
      <w:pPr>
        <w:jc w:val="center"/>
        <w:rPr>
          <w:rFonts w:ascii="Arial" w:hAnsi="Arial" w:cs="Arial"/>
          <w:sz w:val="16"/>
          <w:szCs w:val="16"/>
        </w:rPr>
      </w:pPr>
      <w:r>
        <w:rPr>
          <w:color w:val="FFFFFF"/>
          <w:sz w:val="16"/>
          <w:szCs w:val="16"/>
          <w:shd w:val="clear" w:color="auto" w:fill="000080"/>
          <w:lang w:val="en-GB"/>
        </w:rPr>
        <w:t>Circulated in more than 100 States to personalities in the legal and maritime professions</w:t>
      </w:r>
    </w:p>
    <w:p w:rsidR="00A65212" w:rsidRDefault="00A65212" w:rsidP="00A65212">
      <w:pPr>
        <w:jc w:val="center"/>
        <w:rPr>
          <w:rFonts w:ascii="Arial Unicode MS" w:eastAsia="Arial Unicode MS" w:hAnsi="Arial Unicode MS" w:cs="Arial Unicode MS"/>
          <w:lang w:val="en-GB"/>
        </w:rPr>
      </w:pPr>
      <w:r>
        <w:rPr>
          <w:lang w:val="en-GB"/>
        </w:rPr>
        <w:t> </w:t>
      </w:r>
    </w:p>
    <w:p w:rsidR="00A65212" w:rsidRDefault="00A65212" w:rsidP="00A65212">
      <w:pPr>
        <w:jc w:val="center"/>
        <w:rPr>
          <w:rFonts w:ascii="Arial Unicode MS" w:eastAsia="Arial Unicode MS" w:hAnsi="Arial Unicode MS" w:cs="Arial Unicode MS" w:hint="eastAsia"/>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A65212" w:rsidRDefault="00A65212" w:rsidP="00A65212">
      <w:pPr>
        <w:jc w:val="center"/>
        <w:rPr>
          <w:rFonts w:ascii="Arial Unicode MS" w:eastAsia="Arial Unicode MS" w:hAnsi="Arial Unicode MS" w:cs="Arial Unicode MS" w:hint="eastAsia"/>
          <w:lang w:val="en-GB"/>
        </w:rPr>
      </w:pPr>
      <w:r>
        <w:rPr>
          <w:rFonts w:ascii="Arial Unicode MS" w:eastAsia="Arial Unicode MS" w:hAnsi="Arial Unicode MS" w:cs="Arial Unicode MS" w:hint="eastAsia"/>
          <w:lang w:val="en-GB"/>
        </w:rPr>
        <w:t> </w:t>
      </w:r>
    </w:p>
    <w:p w:rsidR="00A65212" w:rsidRDefault="00A65212" w:rsidP="00A65212">
      <w:pPr>
        <w:jc w:val="center"/>
        <w:rPr>
          <w:rFonts w:hint="eastAsia"/>
          <w:sz w:val="16"/>
          <w:szCs w:val="16"/>
          <w:shd w:val="clear" w:color="auto" w:fill="000080"/>
          <w:lang w:val="en-GB"/>
        </w:rPr>
      </w:pPr>
      <w:proofErr w:type="gramStart"/>
      <w:r>
        <w:rPr>
          <w:color w:val="FFFFFF"/>
          <w:sz w:val="16"/>
          <w:szCs w:val="16"/>
          <w:shd w:val="clear" w:color="auto" w:fill="000080"/>
          <w:lang w:val="en-GB"/>
        </w:rPr>
        <w:t>The IMO International Maritime Law Institute Official Electronic Newsletter       (Vol.</w:t>
      </w:r>
      <w:proofErr w:type="gramEnd"/>
      <w:r>
        <w:rPr>
          <w:color w:val="FFFFFF"/>
          <w:sz w:val="16"/>
          <w:szCs w:val="16"/>
          <w:shd w:val="clear" w:color="auto" w:fill="000080"/>
          <w:lang w:val="en-GB"/>
        </w:rPr>
        <w:t>  6,</w:t>
      </w:r>
      <w:proofErr w:type="gramStart"/>
      <w:r>
        <w:rPr>
          <w:color w:val="FFFFFF"/>
          <w:sz w:val="16"/>
          <w:szCs w:val="16"/>
          <w:shd w:val="clear" w:color="auto" w:fill="000080"/>
          <w:lang w:val="en-GB"/>
        </w:rPr>
        <w:t>  Issue</w:t>
      </w:r>
      <w:proofErr w:type="gramEnd"/>
      <w:r>
        <w:rPr>
          <w:color w:val="FFFFFF"/>
          <w:sz w:val="16"/>
          <w:szCs w:val="16"/>
          <w:shd w:val="clear" w:color="auto" w:fill="000080"/>
          <w:lang w:val="en-GB"/>
        </w:rPr>
        <w:t xml:space="preserve"> No. 11)   7 November  2008 </w:t>
      </w:r>
    </w:p>
    <w:p w:rsidR="00A65212" w:rsidRDefault="00A65212" w:rsidP="00A65212">
      <w:pPr>
        <w:jc w:val="center"/>
        <w:rPr>
          <w:rFonts w:ascii="Arial" w:hAnsi="Arial" w:cs="Arial"/>
          <w:color w:val="000080"/>
          <w:sz w:val="20"/>
          <w:szCs w:val="20"/>
          <w:lang w:val="en-GB"/>
        </w:rPr>
      </w:pPr>
    </w:p>
    <w:p w:rsidR="00A65212" w:rsidRDefault="00A65212" w:rsidP="00A65212">
      <w:pPr>
        <w:jc w:val="center"/>
        <w:rPr>
          <w:rFonts w:ascii="Arial Unicode MS" w:eastAsia="Arial Unicode MS" w:hAnsi="Arial Unicode MS" w:cs="Arial Unicode MS"/>
          <w:lang w:val="en-GB"/>
        </w:rPr>
      </w:pPr>
      <w:r>
        <w:rPr>
          <w:lang w:val="en-GB"/>
        </w:rPr>
        <w:t> </w:t>
      </w:r>
    </w:p>
    <w:p w:rsidR="00A65212" w:rsidRDefault="00A65212" w:rsidP="00A65212">
      <w:pPr>
        <w:pStyle w:val="BodyText3"/>
        <w:rPr>
          <w:rFonts w:hint="eastAsia"/>
        </w:rPr>
      </w:pPr>
      <w:r>
        <w:t>OXFORD UNIVERSITY PROFESSOR DELIVERS IMLI’s ANNUAL COURSE ON CARRIAGE OF GOODS BY SEA</w:t>
      </w:r>
    </w:p>
    <w:p w:rsidR="00A65212" w:rsidRDefault="00A65212" w:rsidP="00A65212">
      <w:pPr>
        <w:autoSpaceDE w:val="0"/>
        <w:autoSpaceDN w:val="0"/>
        <w:jc w:val="both"/>
      </w:pPr>
    </w:p>
    <w:p w:rsidR="00A65212" w:rsidRDefault="00A65212" w:rsidP="00A65212">
      <w:pPr>
        <w:autoSpaceDE w:val="0"/>
        <w:autoSpaceDN w:val="0"/>
        <w:jc w:val="both"/>
      </w:pPr>
      <w:r>
        <w:t xml:space="preserve">Professor Francis M. B. Reynolds </w:t>
      </w:r>
      <w:r>
        <w:rPr>
          <w:lang w:val="en-GB"/>
        </w:rPr>
        <w:t xml:space="preserve">(Q.C. (Hon.), Barrister, Professor Emeritus,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Oxford</w:t>
          </w:r>
        </w:smartTag>
      </w:smartTag>
      <w:r>
        <w:rPr>
          <w:lang w:val="en-GB"/>
        </w:rPr>
        <w:t>)</w:t>
      </w:r>
      <w:r>
        <w:t xml:space="preserve"> is currently delivering a series of lectures on the “Carriage of Goods by Sea”, which is one of the key subjects within IMLI’s Shipping Law curriculum. </w:t>
      </w:r>
    </w:p>
    <w:p w:rsidR="00A65212" w:rsidRDefault="00A65212" w:rsidP="00A65212">
      <w:pPr>
        <w:autoSpaceDE w:val="0"/>
        <w:autoSpaceDN w:val="0"/>
        <w:jc w:val="both"/>
      </w:pPr>
    </w:p>
    <w:p w:rsidR="00A65212" w:rsidRDefault="00A65212" w:rsidP="00A65212">
      <w:pPr>
        <w:autoSpaceDE w:val="0"/>
        <w:autoSpaceDN w:val="0"/>
        <w:jc w:val="center"/>
      </w:pPr>
    </w:p>
    <w:p w:rsidR="00A65212" w:rsidRDefault="00A65212" w:rsidP="00A65212">
      <w:pPr>
        <w:autoSpaceDE w:val="0"/>
        <w:autoSpaceDN w:val="0"/>
        <w:jc w:val="center"/>
      </w:pPr>
      <w:r>
        <w:rPr>
          <w:noProof/>
        </w:rPr>
        <w:drawing>
          <wp:inline distT="0" distB="0" distL="0" distR="0">
            <wp:extent cx="5529580" cy="4154170"/>
            <wp:effectExtent l="19050" t="0" r="0" b="0"/>
            <wp:docPr id="1" name="Picture 1" descr="DSCF7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7682"/>
                    <pic:cNvPicPr>
                      <a:picLocks noChangeAspect="1" noChangeArrowheads="1"/>
                    </pic:cNvPicPr>
                  </pic:nvPicPr>
                  <pic:blipFill>
                    <a:blip r:embed="rId4" r:link="rId5"/>
                    <a:srcRect/>
                    <a:stretch>
                      <a:fillRect/>
                    </a:stretch>
                  </pic:blipFill>
                  <pic:spPr bwMode="auto">
                    <a:xfrm>
                      <a:off x="0" y="0"/>
                      <a:ext cx="5529580" cy="4154170"/>
                    </a:xfrm>
                    <a:prstGeom prst="rect">
                      <a:avLst/>
                    </a:prstGeom>
                    <a:noFill/>
                    <a:ln w="9525">
                      <a:noFill/>
                      <a:miter lim="800000"/>
                      <a:headEnd/>
                      <a:tailEnd/>
                    </a:ln>
                  </pic:spPr>
                </pic:pic>
              </a:graphicData>
            </a:graphic>
          </wp:inline>
        </w:drawing>
      </w:r>
    </w:p>
    <w:p w:rsidR="00A65212" w:rsidRDefault="00A65212" w:rsidP="00A65212">
      <w:pPr>
        <w:autoSpaceDE w:val="0"/>
        <w:autoSpaceDN w:val="0"/>
        <w:jc w:val="center"/>
      </w:pPr>
    </w:p>
    <w:p w:rsidR="00A65212" w:rsidRDefault="00A65212" w:rsidP="00A65212">
      <w:pPr>
        <w:autoSpaceDE w:val="0"/>
        <w:autoSpaceDN w:val="0"/>
        <w:jc w:val="center"/>
        <w:rPr>
          <w:i/>
          <w:iCs/>
        </w:rPr>
      </w:pPr>
      <w:r>
        <w:rPr>
          <w:i/>
          <w:iCs/>
        </w:rPr>
        <w:t>Professor Francis M. B. Reynolds meeting students of IMLI class 2008/2009.</w:t>
      </w:r>
    </w:p>
    <w:p w:rsidR="00A65212" w:rsidRDefault="00A65212" w:rsidP="00A65212">
      <w:pPr>
        <w:autoSpaceDE w:val="0"/>
        <w:autoSpaceDN w:val="0"/>
        <w:jc w:val="center"/>
        <w:rPr>
          <w:i/>
          <w:iCs/>
        </w:rPr>
      </w:pPr>
      <w:r>
        <w:rPr>
          <w:i/>
          <w:iCs/>
        </w:rPr>
        <w:lastRenderedPageBreak/>
        <w:t xml:space="preserve"> From left to right: Ms. Jennifer Pelosi (Switzerland), Ms. Jessica Curmi (Malta), Ms. </w:t>
      </w:r>
      <w:proofErr w:type="spellStart"/>
      <w:r>
        <w:rPr>
          <w:i/>
          <w:iCs/>
        </w:rPr>
        <w:t>Amanza</w:t>
      </w:r>
      <w:proofErr w:type="spellEnd"/>
      <w:r>
        <w:rPr>
          <w:i/>
          <w:iCs/>
        </w:rPr>
        <w:t xml:space="preserve"> Walton-Desir (Guyana), Ms. </w:t>
      </w:r>
      <w:proofErr w:type="spellStart"/>
      <w:r>
        <w:rPr>
          <w:i/>
          <w:iCs/>
        </w:rPr>
        <w:t>Katja</w:t>
      </w:r>
      <w:proofErr w:type="spellEnd"/>
      <w:r>
        <w:rPr>
          <w:i/>
          <w:iCs/>
        </w:rPr>
        <w:t xml:space="preserve"> </w:t>
      </w:r>
      <w:proofErr w:type="spellStart"/>
      <w:r>
        <w:rPr>
          <w:i/>
          <w:iCs/>
        </w:rPr>
        <w:t>Pecek</w:t>
      </w:r>
      <w:proofErr w:type="spellEnd"/>
      <w:r>
        <w:rPr>
          <w:i/>
          <w:iCs/>
        </w:rPr>
        <w:t xml:space="preserve"> (Slovenia), Ms. Primrose Chimwaza (Malawi), Ms. Agatha James-</w:t>
      </w:r>
      <w:proofErr w:type="spellStart"/>
      <w:r>
        <w:rPr>
          <w:i/>
          <w:iCs/>
        </w:rPr>
        <w:t>Andries</w:t>
      </w:r>
      <w:proofErr w:type="spellEnd"/>
      <w:r>
        <w:rPr>
          <w:i/>
          <w:iCs/>
        </w:rPr>
        <w:t xml:space="preserve"> (St. Kitts and Nevis)</w:t>
      </w:r>
    </w:p>
    <w:p w:rsidR="00A65212" w:rsidRDefault="00A65212" w:rsidP="00A65212">
      <w:pPr>
        <w:autoSpaceDE w:val="0"/>
        <w:autoSpaceDN w:val="0"/>
        <w:jc w:val="center"/>
      </w:pPr>
    </w:p>
    <w:p w:rsidR="00A65212" w:rsidRDefault="00A65212" w:rsidP="00A65212">
      <w:pPr>
        <w:jc w:val="both"/>
        <w:rPr>
          <w:lang w:val="en-GB"/>
        </w:rPr>
      </w:pPr>
      <w:r>
        <w:rPr>
          <w:lang w:val="en-GB"/>
        </w:rPr>
        <w:t xml:space="preserve">Professor Reynolds’ lectures offer a comprehensive course on Carriage of Goods by Sea, with a special focus on the problems relating to </w:t>
      </w:r>
      <w:proofErr w:type="spellStart"/>
      <w:r>
        <w:rPr>
          <w:lang w:val="en-GB"/>
        </w:rPr>
        <w:t>charterparties</w:t>
      </w:r>
      <w:proofErr w:type="spellEnd"/>
      <w:r>
        <w:rPr>
          <w:lang w:val="en-GB"/>
        </w:rPr>
        <w:t xml:space="preserve"> and bills of lading that commonly arise. The students are given an opportunity to gain a detailed understanding of the obligations and rights arising from bills of lading and </w:t>
      </w:r>
      <w:proofErr w:type="spellStart"/>
      <w:r>
        <w:rPr>
          <w:lang w:val="en-GB"/>
        </w:rPr>
        <w:t>charterparty</w:t>
      </w:r>
      <w:proofErr w:type="spellEnd"/>
      <w:r>
        <w:rPr>
          <w:lang w:val="en-GB"/>
        </w:rPr>
        <w:t xml:space="preserve"> contracts, as the course examines a comprehensive list of topics including the nature and functions of the bills of lading and other transport documents, rights and liabilities pertaining to different types of </w:t>
      </w:r>
      <w:proofErr w:type="spellStart"/>
      <w:r>
        <w:rPr>
          <w:lang w:val="en-GB"/>
        </w:rPr>
        <w:t>charterparties</w:t>
      </w:r>
      <w:proofErr w:type="spellEnd"/>
      <w:r>
        <w:rPr>
          <w:lang w:val="en-GB"/>
        </w:rPr>
        <w:t>, as well as the relationship between the charter, the bill of lading and other transport documents. In his lectures Prof. Reynolds places the subject of the Carriage of Goods by Sea in the broader context of international trade, touching on the topics such as contracts of international sale of goods and the role of banks in the facilitation of financing arrangements for the international sale of goods. The lectures are enriched by a number of practical examples based on actual disputed law cases and real commercial documents.</w:t>
      </w:r>
    </w:p>
    <w:p w:rsidR="00A65212" w:rsidRDefault="00A65212" w:rsidP="00A65212">
      <w:pPr>
        <w:pStyle w:val="BodyText2"/>
      </w:pPr>
    </w:p>
    <w:p w:rsidR="00A65212" w:rsidRDefault="00A65212" w:rsidP="00A65212">
      <w:pPr>
        <w:pStyle w:val="BodyText2"/>
      </w:pPr>
      <w:r>
        <w:t xml:space="preserve">Prof. Reynolds is a Professor Emeritus of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He is a Fellow of the </w:t>
      </w:r>
      <w:smartTag w:uri="urn:schemas-microsoft-com:office:smarttags" w:element="PlaceName">
        <w:r>
          <w:t>British</w:t>
        </w:r>
      </w:smartTag>
      <w:r>
        <w:t xml:space="preserve"> </w:t>
      </w:r>
      <w:smartTag w:uri="urn:schemas-microsoft-com:office:smarttags" w:element="PlaceType">
        <w:r>
          <w:t>Academy</w:t>
        </w:r>
      </w:smartTag>
      <w:r>
        <w:t xml:space="preserve">, a </w:t>
      </w:r>
      <w:proofErr w:type="spellStart"/>
      <w:r>
        <w:t>Titulary</w:t>
      </w:r>
      <w:proofErr w:type="spellEnd"/>
      <w:r>
        <w:t xml:space="preserve"> Member of the </w:t>
      </w:r>
      <w:proofErr w:type="spellStart"/>
      <w:r>
        <w:t>Comité</w:t>
      </w:r>
      <w:proofErr w:type="spellEnd"/>
      <w:r>
        <w:t xml:space="preserve"> Maritime International, and formerly a Visiting Professor at University College London, </w:t>
      </w:r>
      <w:smartTag w:uri="urn:schemas-microsoft-com:office:smarttags" w:element="PlaceType">
        <w:r>
          <w:t>University</w:t>
        </w:r>
      </w:smartTag>
      <w:r>
        <w:t xml:space="preserve"> of </w:t>
      </w:r>
      <w:smartTag w:uri="urn:schemas-microsoft-com:office:smarttags" w:element="PlaceName">
        <w:r>
          <w:t>Auckland</w:t>
        </w:r>
      </w:smartTag>
      <w:r>
        <w:t xml:space="preserve">, </w:t>
      </w:r>
      <w:smartTag w:uri="urn:schemas-microsoft-com:office:smarttags" w:element="PlaceType">
        <w:r>
          <w:t>University</w:t>
        </w:r>
      </w:smartTag>
      <w:r>
        <w:t xml:space="preserve"> of </w:t>
      </w:r>
      <w:smartTag w:uri="urn:schemas-microsoft-com:office:smarttags" w:element="PlaceName">
        <w:r>
          <w:t>Sydney</w:t>
        </w:r>
      </w:smartTag>
      <w:r>
        <w:t xml:space="preserve">, </w:t>
      </w:r>
      <w:smartTag w:uri="urn:schemas-microsoft-com:office:smarttags" w:element="PlaceType">
        <w:r>
          <w:t>University</w:t>
        </w:r>
      </w:smartTag>
      <w:r>
        <w:t xml:space="preserve"> of </w:t>
      </w:r>
      <w:smartTag w:uri="urn:schemas-microsoft-com:office:smarttags" w:element="PlaceName">
        <w:r>
          <w:t>Melbourne</w:t>
        </w:r>
      </w:smartTag>
      <w:r>
        <w:t xml:space="preserve">, The University of Hong Kong, </w:t>
      </w:r>
      <w:proofErr w:type="spellStart"/>
      <w:smartTag w:uri="urn:schemas-microsoft-com:office:smarttags" w:element="place">
        <w:smartTag w:uri="urn:schemas-microsoft-com:office:smarttags" w:element="PlaceName">
          <w:r>
            <w:t>Monash</w:t>
          </w:r>
        </w:smartTag>
        <w:proofErr w:type="spellEnd"/>
        <w:r>
          <w:t xml:space="preserve"> </w:t>
        </w:r>
        <w:smartTag w:uri="urn:schemas-microsoft-com:office:smarttags" w:element="PlaceType">
          <w:r>
            <w:t>University</w:t>
          </w:r>
        </w:smartTag>
      </w:smartTag>
      <w:r>
        <w:t xml:space="preserve"> and The National University of Singapore. He has been a visiting lecturer at IMLI for more than 10 years and his longstanding academic support to the IMO International Maritime Law Institute is of an immense value and importance.  </w:t>
      </w:r>
    </w:p>
    <w:p w:rsidR="00A65212" w:rsidRDefault="00A65212" w:rsidP="00A65212">
      <w:pPr>
        <w:pStyle w:val="BodyText2"/>
        <w:rPr>
          <w:rFonts w:ascii="Arial" w:hAnsi="Arial" w:cs="Arial"/>
          <w:color w:val="000080"/>
          <w:sz w:val="20"/>
          <w:szCs w:val="20"/>
        </w:rPr>
      </w:pPr>
    </w:p>
    <w:p w:rsidR="00A65212" w:rsidRDefault="00A65212" w:rsidP="00A65212">
      <w:pPr>
        <w:pStyle w:val="BodyText2"/>
        <w:rPr>
          <w:rFonts w:ascii="Arial" w:hAnsi="Arial" w:cs="Arial"/>
          <w:color w:val="000080"/>
          <w:sz w:val="20"/>
          <w:szCs w:val="20"/>
        </w:rPr>
      </w:pPr>
      <w:r>
        <w:rPr>
          <w:rFonts w:ascii="Arial" w:hAnsi="Arial" w:cs="Arial"/>
          <w:color w:val="000080"/>
          <w:sz w:val="20"/>
          <w:szCs w:val="20"/>
        </w:rPr>
        <w:t>__________________________________________________________________________</w:t>
      </w:r>
    </w:p>
    <w:p w:rsidR="00A65212" w:rsidRDefault="00A65212" w:rsidP="00A65212">
      <w:pPr>
        <w:rPr>
          <w:rStyle w:val="Strong"/>
        </w:rPr>
      </w:pPr>
    </w:p>
    <w:p w:rsidR="00A65212" w:rsidRDefault="00A65212" w:rsidP="00A65212">
      <w:pPr>
        <w:pStyle w:val="BodyText"/>
        <w:spacing w:before="160" w:beforeAutospacing="0" w:after="0" w:afterAutospacing="0"/>
        <w:jc w:val="both"/>
        <w:rPr>
          <w:color w:val="000000"/>
        </w:rPr>
      </w:pPr>
      <w:r>
        <w:rPr>
          <w:rStyle w:val="Strong"/>
        </w:rPr>
        <w:t> </w:t>
      </w: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A65212" w:rsidRDefault="00A65212" w:rsidP="00A65212">
      <w:pPr>
        <w:pStyle w:val="BodyText"/>
        <w:spacing w:before="160" w:beforeAutospacing="0" w:after="0" w:afterAutospacing="0"/>
        <w:jc w:val="both"/>
        <w:rPr>
          <w:rFonts w:ascii="Arial" w:hAnsi="Arial" w:cs="Arial"/>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65212"/>
    <w:rsid w:val="00190A6B"/>
    <w:rsid w:val="00203FC8"/>
    <w:rsid w:val="002D116D"/>
    <w:rsid w:val="003F5AC4"/>
    <w:rsid w:val="004F74D9"/>
    <w:rsid w:val="00613C87"/>
    <w:rsid w:val="00734ED3"/>
    <w:rsid w:val="00737635"/>
    <w:rsid w:val="007B788F"/>
    <w:rsid w:val="00A46F77"/>
    <w:rsid w:val="00A65212"/>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1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212"/>
    <w:rPr>
      <w:color w:val="0000FF"/>
      <w:u w:val="single"/>
    </w:rPr>
  </w:style>
  <w:style w:type="paragraph" w:styleId="BodyText">
    <w:name w:val="Body Text"/>
    <w:basedOn w:val="Normal"/>
    <w:link w:val="BodyTextChar"/>
    <w:uiPriority w:val="99"/>
    <w:semiHidden/>
    <w:unhideWhenUsed/>
    <w:rsid w:val="00A65212"/>
    <w:pPr>
      <w:spacing w:before="100" w:beforeAutospacing="1" w:after="100" w:afterAutospacing="1"/>
    </w:pPr>
  </w:style>
  <w:style w:type="character" w:customStyle="1" w:styleId="BodyTextChar">
    <w:name w:val="Body Text Char"/>
    <w:basedOn w:val="DefaultParagraphFont"/>
    <w:link w:val="BodyText"/>
    <w:uiPriority w:val="99"/>
    <w:semiHidden/>
    <w:rsid w:val="00A65212"/>
    <w:rPr>
      <w:rFonts w:ascii="Times New Roman" w:hAnsi="Times New Roman" w:cs="Times New Roman"/>
      <w:sz w:val="24"/>
      <w:szCs w:val="24"/>
    </w:rPr>
  </w:style>
  <w:style w:type="paragraph" w:styleId="BodyText2">
    <w:name w:val="Body Text 2"/>
    <w:basedOn w:val="Normal"/>
    <w:link w:val="BodyText2Char"/>
    <w:uiPriority w:val="99"/>
    <w:semiHidden/>
    <w:unhideWhenUsed/>
    <w:rsid w:val="00A65212"/>
    <w:pPr>
      <w:jc w:val="both"/>
    </w:pPr>
  </w:style>
  <w:style w:type="character" w:customStyle="1" w:styleId="BodyText2Char">
    <w:name w:val="Body Text 2 Char"/>
    <w:basedOn w:val="DefaultParagraphFont"/>
    <w:link w:val="BodyText2"/>
    <w:uiPriority w:val="99"/>
    <w:semiHidden/>
    <w:rsid w:val="00A65212"/>
    <w:rPr>
      <w:rFonts w:ascii="Times New Roman" w:hAnsi="Times New Roman" w:cs="Times New Roman"/>
      <w:sz w:val="24"/>
      <w:szCs w:val="24"/>
    </w:rPr>
  </w:style>
  <w:style w:type="paragraph" w:styleId="BodyText3">
    <w:name w:val="Body Text 3"/>
    <w:basedOn w:val="Normal"/>
    <w:link w:val="BodyText3Char"/>
    <w:uiPriority w:val="99"/>
    <w:semiHidden/>
    <w:unhideWhenUsed/>
    <w:rsid w:val="00A65212"/>
    <w:pPr>
      <w:autoSpaceDE w:val="0"/>
      <w:autoSpaceDN w:val="0"/>
      <w:jc w:val="center"/>
    </w:pPr>
    <w:rPr>
      <w:b/>
      <w:bCs/>
    </w:rPr>
  </w:style>
  <w:style w:type="character" w:customStyle="1" w:styleId="BodyText3Char">
    <w:name w:val="Body Text 3 Char"/>
    <w:basedOn w:val="DefaultParagraphFont"/>
    <w:link w:val="BodyText3"/>
    <w:uiPriority w:val="99"/>
    <w:semiHidden/>
    <w:rsid w:val="00A65212"/>
    <w:rPr>
      <w:rFonts w:ascii="Times New Roman" w:hAnsi="Times New Roman" w:cs="Times New Roman"/>
      <w:b/>
      <w:bCs/>
      <w:sz w:val="24"/>
      <w:szCs w:val="24"/>
    </w:rPr>
  </w:style>
  <w:style w:type="character" w:styleId="Emphasis">
    <w:name w:val="Emphasis"/>
    <w:basedOn w:val="DefaultParagraphFont"/>
    <w:uiPriority w:val="20"/>
    <w:qFormat/>
    <w:rsid w:val="00A65212"/>
    <w:rPr>
      <w:i/>
      <w:iCs/>
    </w:rPr>
  </w:style>
  <w:style w:type="character" w:styleId="Strong">
    <w:name w:val="Strong"/>
    <w:basedOn w:val="DefaultParagraphFont"/>
    <w:uiPriority w:val="22"/>
    <w:qFormat/>
    <w:rsid w:val="00A65212"/>
    <w:rPr>
      <w:b/>
      <w:bCs/>
    </w:rPr>
  </w:style>
  <w:style w:type="paragraph" w:styleId="BalloonText">
    <w:name w:val="Balloon Text"/>
    <w:basedOn w:val="Normal"/>
    <w:link w:val="BalloonTextChar"/>
    <w:uiPriority w:val="99"/>
    <w:semiHidden/>
    <w:unhideWhenUsed/>
    <w:rsid w:val="00A65212"/>
    <w:rPr>
      <w:rFonts w:ascii="Tahoma" w:hAnsi="Tahoma" w:cs="Tahoma"/>
      <w:sz w:val="16"/>
      <w:szCs w:val="16"/>
    </w:rPr>
  </w:style>
  <w:style w:type="character" w:customStyle="1" w:styleId="BalloonTextChar">
    <w:name w:val="Balloon Text Char"/>
    <w:basedOn w:val="DefaultParagraphFont"/>
    <w:link w:val="BalloonText"/>
    <w:uiPriority w:val="99"/>
    <w:semiHidden/>
    <w:rsid w:val="00A65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37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40FA.83AFAD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2009-05-19T11:07:00Z</dcterms:created>
  <dcterms:modified xsi:type="dcterms:W3CDTF">2009-05-19T11:08:00Z</dcterms:modified>
</cp:coreProperties>
</file>