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847" w:rsidRDefault="00BA7847" w:rsidP="00BA7847"/>
    <w:p w:rsidR="00BA7847" w:rsidRDefault="00BA7847" w:rsidP="00BA7847"/>
    <w:p w:rsidR="00BA7847" w:rsidRDefault="00BA7847" w:rsidP="00BA7847">
      <w:pPr>
        <w:jc w:val="center"/>
        <w:rPr>
          <w:rFonts w:ascii="Arial" w:hAnsi="Arial" w:cs="Arial"/>
          <w:sz w:val="16"/>
          <w:szCs w:val="16"/>
        </w:rPr>
      </w:pPr>
      <w:r>
        <w:rPr>
          <w:color w:val="FFFFFF"/>
          <w:sz w:val="16"/>
          <w:szCs w:val="16"/>
          <w:shd w:val="clear" w:color="auto" w:fill="000080"/>
          <w:lang w:val="en-GB"/>
        </w:rPr>
        <w:t>Circulated in more than 100 States to personalities in the legal and maritime professions</w:t>
      </w:r>
    </w:p>
    <w:p w:rsidR="00BA7847" w:rsidRDefault="00BA7847" w:rsidP="00BA7847">
      <w:pPr>
        <w:jc w:val="center"/>
        <w:rPr>
          <w:rFonts w:ascii="Arial Unicode MS" w:eastAsia="Arial Unicode MS" w:hAnsi="Arial Unicode MS" w:cs="Arial Unicode MS"/>
          <w:lang w:val="en-GB"/>
        </w:rPr>
      </w:pPr>
      <w:r>
        <w:rPr>
          <w:lang w:val="en-GB"/>
        </w:rPr>
        <w:t> </w:t>
      </w:r>
    </w:p>
    <w:p w:rsidR="00BA7847" w:rsidRDefault="00BA7847" w:rsidP="00BA7847">
      <w:pPr>
        <w:jc w:val="center"/>
        <w:rPr>
          <w:rFonts w:ascii="Arial Unicode MS" w:eastAsia="Arial Unicode MS" w:hAnsi="Arial Unicode MS" w:cs="Arial Unicode MS" w:hint="eastAsia"/>
        </w:rPr>
      </w:pPr>
      <w:proofErr w:type="spellStart"/>
      <w:r>
        <w:rPr>
          <w:color w:val="000080"/>
          <w:sz w:val="96"/>
          <w:szCs w:val="96"/>
          <w:bdr w:val="single" w:sz="8" w:space="0" w:color="000080" w:frame="1"/>
          <w:lang w:val="en-GB"/>
        </w:rPr>
        <w:t>IMLI</w:t>
      </w:r>
      <w:r>
        <w:rPr>
          <w:rStyle w:val="Emphasis"/>
          <w:color w:val="FFFF00"/>
          <w:sz w:val="72"/>
          <w:szCs w:val="72"/>
          <w:bdr w:val="single" w:sz="8" w:space="0" w:color="000080" w:frame="1"/>
          <w:shd w:val="clear" w:color="auto" w:fill="000080"/>
          <w:lang w:val="en-GB"/>
        </w:rPr>
        <w:t>e</w:t>
      </w:r>
      <w:proofErr w:type="spellEnd"/>
      <w:r>
        <w:rPr>
          <w:color w:val="FFFFFF"/>
          <w:sz w:val="72"/>
          <w:szCs w:val="72"/>
          <w:bdr w:val="single" w:sz="8" w:space="0" w:color="000080" w:frame="1"/>
          <w:shd w:val="clear" w:color="auto" w:fill="000080"/>
          <w:lang w:val="en-GB"/>
        </w:rPr>
        <w:t>-News</w:t>
      </w:r>
    </w:p>
    <w:p w:rsidR="00BA7847" w:rsidRDefault="00BA7847" w:rsidP="00BA7847">
      <w:pPr>
        <w:jc w:val="center"/>
        <w:rPr>
          <w:rFonts w:ascii="Arial Unicode MS" w:eastAsia="Arial Unicode MS" w:hAnsi="Arial Unicode MS" w:cs="Arial Unicode MS" w:hint="eastAsia"/>
        </w:rPr>
      </w:pPr>
    </w:p>
    <w:p w:rsidR="00BA7847" w:rsidRDefault="00BA7847" w:rsidP="00BA7847">
      <w:pPr>
        <w:jc w:val="center"/>
        <w:rPr>
          <w:rFonts w:ascii="Arial Unicode MS" w:eastAsia="Arial Unicode MS" w:hAnsi="Arial Unicode MS" w:cs="Arial Unicode MS" w:hint="eastAsia"/>
          <w:sz w:val="16"/>
          <w:szCs w:val="16"/>
          <w:lang w:val="en-GB"/>
        </w:rPr>
      </w:pPr>
      <w:proofErr w:type="gramStart"/>
      <w:r>
        <w:rPr>
          <w:color w:val="FFFFFF"/>
          <w:sz w:val="16"/>
          <w:szCs w:val="16"/>
          <w:shd w:val="clear" w:color="auto" w:fill="000080"/>
          <w:lang w:val="en-GB"/>
        </w:rPr>
        <w:t>The IMO International Maritime Law Institute Official Electronic Newsletter          (Vol.</w:t>
      </w:r>
      <w:proofErr w:type="gramEnd"/>
      <w:r>
        <w:rPr>
          <w:color w:val="FFFFFF"/>
          <w:sz w:val="16"/>
          <w:szCs w:val="16"/>
          <w:shd w:val="clear" w:color="auto" w:fill="000080"/>
          <w:lang w:val="en-GB"/>
        </w:rPr>
        <w:t>  </w:t>
      </w:r>
      <w:proofErr w:type="gramStart"/>
      <w:r>
        <w:rPr>
          <w:color w:val="FFFFFF"/>
          <w:sz w:val="16"/>
          <w:szCs w:val="16"/>
          <w:shd w:val="clear" w:color="auto" w:fill="000080"/>
          <w:lang w:val="en-GB"/>
        </w:rPr>
        <w:t>6 ,</w:t>
      </w:r>
      <w:proofErr w:type="gramEnd"/>
      <w:r>
        <w:rPr>
          <w:color w:val="FFFFFF"/>
          <w:sz w:val="16"/>
          <w:szCs w:val="16"/>
          <w:shd w:val="clear" w:color="auto" w:fill="000080"/>
          <w:lang w:val="en-GB"/>
        </w:rPr>
        <w:t xml:space="preserve"> Issue No. 13)   21 November 2008 </w:t>
      </w:r>
    </w:p>
    <w:p w:rsidR="00BA7847" w:rsidRDefault="00BA7847" w:rsidP="00BA7847">
      <w:pPr>
        <w:autoSpaceDE w:val="0"/>
        <w:autoSpaceDN w:val="0"/>
        <w:rPr>
          <w:rFonts w:ascii="Times-Roman" w:hAnsi="Times-Roman" w:hint="eastAsia"/>
          <w:color w:val="FFFFFF"/>
          <w:sz w:val="16"/>
          <w:szCs w:val="16"/>
        </w:rPr>
      </w:pPr>
      <w:r>
        <w:rPr>
          <w:rFonts w:ascii="Times-Roman" w:hAnsi="Times-Roman"/>
          <w:color w:val="FFFFFF"/>
          <w:sz w:val="16"/>
          <w:szCs w:val="16"/>
        </w:rPr>
        <w:t>The IMO International Maritime Law Institute Official Electronic Newsletter (Vol. 4, Issue No. 2) 18 September 2006</w:t>
      </w:r>
    </w:p>
    <w:p w:rsidR="00BA7847" w:rsidRDefault="00BA7847" w:rsidP="00BA7847">
      <w:pPr>
        <w:autoSpaceDE w:val="0"/>
        <w:autoSpaceDN w:val="0"/>
        <w:jc w:val="both"/>
        <w:rPr>
          <w:b/>
          <w:bCs/>
        </w:rPr>
      </w:pPr>
    </w:p>
    <w:p w:rsidR="00BA7847" w:rsidRDefault="00BA7847" w:rsidP="00BA7847">
      <w:pPr>
        <w:autoSpaceDE w:val="0"/>
        <w:autoSpaceDN w:val="0"/>
        <w:jc w:val="both"/>
        <w:rPr>
          <w:b/>
          <w:bCs/>
        </w:rPr>
      </w:pPr>
    </w:p>
    <w:p w:rsidR="00BA7847" w:rsidRDefault="00BA7847" w:rsidP="00BA7847">
      <w:pPr>
        <w:autoSpaceDE w:val="0"/>
        <w:autoSpaceDN w:val="0"/>
        <w:jc w:val="center"/>
        <w:rPr>
          <w:b/>
          <w:bCs/>
        </w:rPr>
      </w:pPr>
      <w:r>
        <w:rPr>
          <w:b/>
          <w:bCs/>
        </w:rPr>
        <w:t>IMO FACILITATION COMMITTEE CHAIRMAN LECTURES AT IMLI</w:t>
      </w:r>
    </w:p>
    <w:p w:rsidR="00BA7847" w:rsidRDefault="00BA7847" w:rsidP="00BA7847">
      <w:pPr>
        <w:autoSpaceDE w:val="0"/>
        <w:autoSpaceDN w:val="0"/>
        <w:jc w:val="both"/>
        <w:rPr>
          <w:i/>
          <w:iCs/>
        </w:rPr>
      </w:pPr>
    </w:p>
    <w:p w:rsidR="00BA7847" w:rsidRDefault="00BA7847" w:rsidP="00BA7847">
      <w:pPr>
        <w:autoSpaceDE w:val="0"/>
        <w:autoSpaceDN w:val="0"/>
        <w:jc w:val="both"/>
      </w:pPr>
    </w:p>
    <w:p w:rsidR="00BA7847" w:rsidRDefault="00BA7847" w:rsidP="00BA7847">
      <w:pPr>
        <w:autoSpaceDE w:val="0"/>
        <w:autoSpaceDN w:val="0"/>
        <w:jc w:val="both"/>
      </w:pPr>
      <w:r>
        <w:rPr>
          <w:rStyle w:val="Emphasis"/>
          <w:i w:val="0"/>
          <w:iCs w:val="0"/>
        </w:rPr>
        <w:t>M</w:t>
      </w:r>
      <w:r>
        <w:rPr>
          <w:rStyle w:val="Emphasis"/>
          <w:i w:val="0"/>
          <w:iCs w:val="0"/>
          <w:lang w:val="en-GB"/>
        </w:rPr>
        <w:t xml:space="preserve">r. Charles Abela, Chairman of the International Maritime Organization’s (IMO) Facilitation Committee, recently </w:t>
      </w:r>
      <w:r>
        <w:t>visited the Institute to deliver two lectures on “International Maritime Trade” and the “Facilitation Convention” to the 20</w:t>
      </w:r>
      <w:r>
        <w:rPr>
          <w:vertAlign w:val="superscript"/>
        </w:rPr>
        <w:t>th</w:t>
      </w:r>
      <w:r>
        <w:t xml:space="preserve"> generation of IMLI lawyers. </w:t>
      </w:r>
    </w:p>
    <w:p w:rsidR="00BA7847" w:rsidRDefault="00BA7847" w:rsidP="00BA7847">
      <w:pPr>
        <w:autoSpaceDE w:val="0"/>
        <w:autoSpaceDN w:val="0"/>
      </w:pPr>
    </w:p>
    <w:p w:rsidR="00BA7847" w:rsidRDefault="00BA7847" w:rsidP="00BA7847">
      <w:pPr>
        <w:autoSpaceDE w:val="0"/>
        <w:autoSpaceDN w:val="0"/>
        <w:jc w:val="center"/>
        <w:rPr>
          <w:i/>
          <w:iCs/>
        </w:rPr>
      </w:pPr>
      <w:r>
        <w:rPr>
          <w:i/>
          <w:iCs/>
          <w:noProof/>
        </w:rPr>
        <w:drawing>
          <wp:inline distT="0" distB="0" distL="0" distR="0">
            <wp:extent cx="5529580" cy="4154170"/>
            <wp:effectExtent l="19050" t="0" r="0" b="0"/>
            <wp:docPr id="1" name="Picture 1" descr="DSCF7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F7708"/>
                    <pic:cNvPicPr>
                      <a:picLocks noChangeAspect="1" noChangeArrowheads="1"/>
                    </pic:cNvPicPr>
                  </pic:nvPicPr>
                  <pic:blipFill>
                    <a:blip r:embed="rId4" r:link="rId5"/>
                    <a:srcRect/>
                    <a:stretch>
                      <a:fillRect/>
                    </a:stretch>
                  </pic:blipFill>
                  <pic:spPr bwMode="auto">
                    <a:xfrm>
                      <a:off x="0" y="0"/>
                      <a:ext cx="5529580" cy="4154170"/>
                    </a:xfrm>
                    <a:prstGeom prst="rect">
                      <a:avLst/>
                    </a:prstGeom>
                    <a:noFill/>
                    <a:ln w="9525">
                      <a:noFill/>
                      <a:miter lim="800000"/>
                      <a:headEnd/>
                      <a:tailEnd/>
                    </a:ln>
                  </pic:spPr>
                </pic:pic>
              </a:graphicData>
            </a:graphic>
          </wp:inline>
        </w:drawing>
      </w:r>
    </w:p>
    <w:p w:rsidR="00BA7847" w:rsidRDefault="00BA7847" w:rsidP="00BA7847">
      <w:pPr>
        <w:autoSpaceDE w:val="0"/>
        <w:autoSpaceDN w:val="0"/>
        <w:jc w:val="center"/>
        <w:rPr>
          <w:i/>
          <w:iCs/>
        </w:rPr>
      </w:pPr>
    </w:p>
    <w:p w:rsidR="00BA7847" w:rsidRDefault="00BA7847" w:rsidP="00BA7847">
      <w:pPr>
        <w:autoSpaceDE w:val="0"/>
        <w:autoSpaceDN w:val="0"/>
        <w:jc w:val="center"/>
        <w:rPr>
          <w:i/>
          <w:iCs/>
        </w:rPr>
      </w:pPr>
      <w:r>
        <w:rPr>
          <w:i/>
          <w:iCs/>
        </w:rPr>
        <w:t>Mr. Charles Abela during his lecture to the IMLI class 2008/2009</w:t>
      </w:r>
    </w:p>
    <w:p w:rsidR="00BA7847" w:rsidRDefault="00BA7847" w:rsidP="00BA7847">
      <w:pPr>
        <w:autoSpaceDE w:val="0"/>
        <w:autoSpaceDN w:val="0"/>
        <w:jc w:val="center"/>
        <w:rPr>
          <w:i/>
          <w:iCs/>
        </w:rPr>
      </w:pPr>
    </w:p>
    <w:p w:rsidR="00BA7847" w:rsidRDefault="00BA7847" w:rsidP="00BA7847">
      <w:pPr>
        <w:autoSpaceDE w:val="0"/>
        <w:autoSpaceDN w:val="0"/>
        <w:jc w:val="center"/>
        <w:rPr>
          <w:i/>
          <w:iCs/>
        </w:rPr>
      </w:pPr>
    </w:p>
    <w:p w:rsidR="00BA7847" w:rsidRDefault="00BA7847" w:rsidP="00BA7847">
      <w:pPr>
        <w:autoSpaceDE w:val="0"/>
        <w:autoSpaceDN w:val="0"/>
        <w:jc w:val="both"/>
        <w:rPr>
          <w:lang w:val="en-GB"/>
        </w:rPr>
      </w:pPr>
      <w:r>
        <w:t xml:space="preserve">His lecture on “International Maritime Trade” focused on the economic argument for </w:t>
      </w:r>
      <w:r>
        <w:rPr>
          <w:lang w:val="en-GB"/>
        </w:rPr>
        <w:t xml:space="preserve">international trade, the historical development of maritime trade, the shift in productive countries, the increase in global corporations as a result of globalisation, and the important role of shipping in international trade. </w:t>
      </w:r>
    </w:p>
    <w:p w:rsidR="00BA7847" w:rsidRDefault="00BA7847" w:rsidP="00BA7847">
      <w:pPr>
        <w:autoSpaceDE w:val="0"/>
        <w:autoSpaceDN w:val="0"/>
        <w:jc w:val="both"/>
        <w:rPr>
          <w:lang w:val="en-GB"/>
        </w:rPr>
      </w:pPr>
    </w:p>
    <w:p w:rsidR="00BA7847" w:rsidRDefault="00BA7847" w:rsidP="00BA7847">
      <w:pPr>
        <w:jc w:val="both"/>
        <w:rPr>
          <w:i/>
          <w:iCs/>
          <w:lang w:val="en-GB"/>
        </w:rPr>
      </w:pPr>
      <w:r>
        <w:rPr>
          <w:lang w:val="en-GB"/>
        </w:rPr>
        <w:t>Referring to IMO’s 60 Years in the Service of Shipping Mr. Abela quoted from the Maritime Knowledge Centre 2008 that “</w:t>
      </w:r>
      <w:r>
        <w:rPr>
          <w:i/>
          <w:iCs/>
          <w:lang w:val="en-GB"/>
        </w:rPr>
        <w:t xml:space="preserve">We live in a global society supported by a global economy, and that economy simply could not function if it were not for ships and the shipping industry. Shipping is truly the </w:t>
      </w:r>
      <w:proofErr w:type="spellStart"/>
      <w:r>
        <w:rPr>
          <w:i/>
          <w:iCs/>
          <w:lang w:val="en-GB"/>
        </w:rPr>
        <w:t>lynchip</w:t>
      </w:r>
      <w:proofErr w:type="spellEnd"/>
      <w:r>
        <w:rPr>
          <w:i/>
          <w:iCs/>
          <w:lang w:val="en-GB"/>
        </w:rPr>
        <w:t xml:space="preserve"> of the global economy: without shipping, intercontinental trade, the bulk transport of raw materials and the import/export of affordable foods and manufacture goods would simply not be possible”. </w:t>
      </w:r>
    </w:p>
    <w:p w:rsidR="00BA7847" w:rsidRDefault="00BA7847" w:rsidP="00BA7847">
      <w:pPr>
        <w:jc w:val="both"/>
        <w:rPr>
          <w:i/>
          <w:iCs/>
          <w:lang w:val="en-GB"/>
        </w:rPr>
      </w:pPr>
    </w:p>
    <w:p w:rsidR="00BA7847" w:rsidRDefault="00BA7847" w:rsidP="00BA7847">
      <w:pPr>
        <w:jc w:val="both"/>
        <w:rPr>
          <w:lang w:val="en-GB"/>
        </w:rPr>
      </w:pPr>
      <w:r>
        <w:rPr>
          <w:lang w:val="en-GB"/>
        </w:rPr>
        <w:t xml:space="preserve">His second lecture on the “Facilitation Convention” dealt with the reasons for facilitation of international maritime traffic in order to simplify and minimise formalities, documentary requirements, and procedures, how can such facilitation be achieved and the reasons for developing the “Facilitation Convention”. Mr. Abela then provided an overview of the “Facilitation Convention”. </w:t>
      </w:r>
    </w:p>
    <w:p w:rsidR="00BA7847" w:rsidRDefault="00BA7847" w:rsidP="00BA7847">
      <w:pPr>
        <w:jc w:val="both"/>
        <w:rPr>
          <w:lang w:val="en-GB"/>
        </w:rPr>
      </w:pPr>
    </w:p>
    <w:p w:rsidR="00BA7847" w:rsidRDefault="00BA7847" w:rsidP="00BA7847">
      <w:pPr>
        <w:rPr>
          <w:lang w:val="en-GB"/>
        </w:rPr>
      </w:pPr>
      <w:r>
        <w:rPr>
          <w:lang w:val="en-GB"/>
        </w:rPr>
        <w:t>M</w:t>
      </w:r>
      <w:r>
        <w:t xml:space="preserve">r. Abela obtained his </w:t>
      </w:r>
      <w:r>
        <w:rPr>
          <w:lang w:val="en-GB"/>
        </w:rPr>
        <w:t>B.A. (</w:t>
      </w:r>
      <w:proofErr w:type="spellStart"/>
      <w:r>
        <w:rPr>
          <w:lang w:val="en-GB"/>
        </w:rPr>
        <w:t>Hons</w:t>
      </w:r>
      <w:proofErr w:type="spellEnd"/>
      <w:r>
        <w:rPr>
          <w:lang w:val="en-GB"/>
        </w:rPr>
        <w:t xml:space="preserve">.) in Business Management, at the </w:t>
      </w:r>
      <w:smartTag w:uri="urn:schemas-microsoft-com:office:smarttags" w:element="PlaceType">
        <w:r>
          <w:rPr>
            <w:lang w:val="en-GB"/>
          </w:rPr>
          <w:t>University</w:t>
        </w:r>
      </w:smartTag>
      <w:r>
        <w:rPr>
          <w:lang w:val="en-GB"/>
        </w:rPr>
        <w:t xml:space="preserve"> of </w:t>
      </w:r>
      <w:smartTag w:uri="urn:schemas-microsoft-com:office:smarttags" w:element="PlaceName">
        <w:r>
          <w:rPr>
            <w:lang w:val="en-GB"/>
          </w:rPr>
          <w:t>Malta</w:t>
        </w:r>
      </w:smartTag>
      <w:r>
        <w:rPr>
          <w:lang w:val="en-GB"/>
        </w:rPr>
        <w:t xml:space="preserve"> and his M.Sc. in Ports and Shipping Administration at the </w:t>
      </w:r>
      <w:smartTag w:uri="urn:schemas-microsoft-com:office:smarttags" w:element="PlaceName">
        <w:r>
          <w:rPr>
            <w:lang w:val="en-GB"/>
          </w:rPr>
          <w:t>World</w:t>
        </w:r>
      </w:smartTag>
      <w:r>
        <w:rPr>
          <w:lang w:val="en-GB"/>
        </w:rPr>
        <w:t xml:space="preserve"> </w:t>
      </w:r>
      <w:smartTag w:uri="urn:schemas-microsoft-com:office:smarttags" w:element="PlaceName">
        <w:r>
          <w:rPr>
            <w:lang w:val="en-GB"/>
          </w:rPr>
          <w:t>Maritime</w:t>
        </w:r>
      </w:smartTag>
      <w:r>
        <w:rPr>
          <w:lang w:val="en-GB"/>
        </w:rPr>
        <w:t xml:space="preserve"> </w:t>
      </w:r>
      <w:smartTag w:uri="urn:schemas-microsoft-com:office:smarttags" w:element="PlaceType">
        <w:r>
          <w:rPr>
            <w:lang w:val="en-GB"/>
          </w:rPr>
          <w:t>University</w:t>
        </w:r>
      </w:smartTag>
      <w:r>
        <w:rPr>
          <w:lang w:val="en-GB"/>
        </w:rPr>
        <w:t xml:space="preserve"> in </w:t>
      </w:r>
      <w:smartTag w:uri="urn:schemas-microsoft-com:office:smarttags" w:element="place">
        <w:smartTag w:uri="urn:schemas-microsoft-com:office:smarttags" w:element="City">
          <w:r>
            <w:rPr>
              <w:lang w:val="en-GB"/>
            </w:rPr>
            <w:t>Malmo</w:t>
          </w:r>
        </w:smartTag>
        <w:r>
          <w:rPr>
            <w:lang w:val="en-GB"/>
          </w:rPr>
          <w:t xml:space="preserve">, </w:t>
        </w:r>
        <w:smartTag w:uri="urn:schemas-microsoft-com:office:smarttags" w:element="country-region">
          <w:r>
            <w:rPr>
              <w:lang w:val="en-GB"/>
            </w:rPr>
            <w:t>Sweden</w:t>
          </w:r>
        </w:smartTag>
      </w:smartTag>
      <w:r>
        <w:rPr>
          <w:lang w:val="en-GB"/>
        </w:rPr>
        <w:t>.</w:t>
      </w:r>
    </w:p>
    <w:p w:rsidR="00BA7847" w:rsidRDefault="00BA7847" w:rsidP="00BA7847">
      <w:pPr>
        <w:autoSpaceDE w:val="0"/>
        <w:autoSpaceDN w:val="0"/>
      </w:pPr>
    </w:p>
    <w:p w:rsidR="00BA7847" w:rsidRDefault="00BA7847" w:rsidP="00BA7847">
      <w:pPr>
        <w:autoSpaceDE w:val="0"/>
        <w:autoSpaceDN w:val="0"/>
        <w:rPr>
          <w:lang w:val="en-GB"/>
        </w:rPr>
      </w:pPr>
      <w:r>
        <w:t xml:space="preserve">Since 1996 he is the Ports Deputy </w:t>
      </w:r>
      <w:r>
        <w:rPr>
          <w:lang w:val="en-GB"/>
        </w:rPr>
        <w:t xml:space="preserve">Executive Director, Malta Maritime Authority. </w:t>
      </w:r>
    </w:p>
    <w:p w:rsidR="00BA7847" w:rsidRDefault="00BA7847" w:rsidP="00BA7847">
      <w:pPr>
        <w:autoSpaceDE w:val="0"/>
        <w:autoSpaceDN w:val="0"/>
        <w:rPr>
          <w:lang w:val="en-GB"/>
        </w:rPr>
      </w:pPr>
    </w:p>
    <w:p w:rsidR="00BA7847" w:rsidRDefault="00BA7847" w:rsidP="00BA7847">
      <w:pPr>
        <w:rPr>
          <w:lang w:val="en-GB"/>
        </w:rPr>
      </w:pPr>
      <w:r>
        <w:rPr>
          <w:lang w:val="en-GB"/>
        </w:rPr>
        <w:t xml:space="preserve">He is the Chairman of IMO’s Facilitation Committee, Chairman of Malta </w:t>
      </w:r>
      <w:proofErr w:type="spellStart"/>
      <w:r>
        <w:rPr>
          <w:lang w:val="en-GB"/>
        </w:rPr>
        <w:t>Shortsea</w:t>
      </w:r>
      <w:proofErr w:type="spellEnd"/>
      <w:r>
        <w:rPr>
          <w:lang w:val="en-GB"/>
        </w:rPr>
        <w:t xml:space="preserve"> Promotion Centre and Chairman of Port Workers Board. </w:t>
      </w:r>
    </w:p>
    <w:p w:rsidR="00BA7847" w:rsidRDefault="00BA7847" w:rsidP="00BA7847">
      <w:pPr>
        <w:autoSpaceDE w:val="0"/>
        <w:autoSpaceDN w:val="0"/>
        <w:rPr>
          <w:lang w:val="en-GB"/>
        </w:rPr>
      </w:pPr>
    </w:p>
    <w:p w:rsidR="00BA7847" w:rsidRDefault="00BA7847" w:rsidP="00BA7847">
      <w:pPr>
        <w:autoSpaceDE w:val="0"/>
        <w:autoSpaceDN w:val="0"/>
        <w:rPr>
          <w:rFonts w:ascii="Times-Italic" w:hAnsi="Times-Italic"/>
          <w:i/>
          <w:iCs/>
          <w:color w:val="000000"/>
        </w:rPr>
      </w:pPr>
      <w:r>
        <w:rPr>
          <w:rFonts w:ascii="Times-Italic" w:hAnsi="Times-Italic"/>
          <w:i/>
          <w:iCs/>
          <w:color w:val="000000"/>
        </w:rPr>
        <w:t>___________________________________</w:t>
      </w:r>
    </w:p>
    <w:p w:rsidR="00BA7847" w:rsidRDefault="00BA7847" w:rsidP="00BA7847">
      <w:pPr>
        <w:pStyle w:val="BodyText"/>
        <w:spacing w:before="160"/>
        <w:rPr>
          <w:color w:val="000000"/>
          <w:lang w:val="en-GB"/>
        </w:rPr>
      </w:pPr>
      <w:r>
        <w:rPr>
          <w:rStyle w:val="Strong"/>
          <w:lang w:val="en-GB"/>
        </w:rPr>
        <w:t> </w:t>
      </w:r>
      <w:r>
        <w:rPr>
          <w:i/>
          <w:iCs/>
          <w:color w:val="000000"/>
          <w:lang w:val="en-GB"/>
        </w:rPr>
        <w:t xml:space="preserve">  </w:t>
      </w:r>
      <w:r>
        <w:rPr>
          <w:color w:val="000000"/>
          <w:lang w:val="en-GB"/>
        </w:rPr>
        <w:t xml:space="preserve">* </w:t>
      </w:r>
      <w:r>
        <w:rPr>
          <w:i/>
          <w:iCs/>
          <w:color w:val="000000"/>
          <w:lang w:val="en-GB"/>
        </w:rPr>
        <w:t>If you do not want to receive IMLI e-News in future, please return this message to the above address with request to DELETE in the subject field.</w:t>
      </w:r>
    </w:p>
    <w:p w:rsidR="00BA7847" w:rsidRDefault="00BA7847" w:rsidP="00BA7847">
      <w:pPr>
        <w:pStyle w:val="BodyText"/>
        <w:spacing w:before="160"/>
        <w:rPr>
          <w:rFonts w:ascii="Arial" w:hAnsi="Arial" w:cs="Arial"/>
          <w:sz w:val="20"/>
          <w:szCs w:val="20"/>
          <w:lang w:val="en-GB"/>
        </w:rPr>
      </w:pPr>
      <w:r>
        <w:rPr>
          <w:i/>
          <w:iCs/>
          <w:color w:val="000000"/>
          <w:lang w:val="en-GB"/>
        </w:rPr>
        <w:t>** For further information please contact Ms. Elda Belja (Editor, IMLI e-News) at</w:t>
      </w:r>
      <w:r>
        <w:rPr>
          <w:color w:val="000000"/>
          <w:lang w:val="en-GB"/>
        </w:rPr>
        <w:t xml:space="preserve"> </w:t>
      </w:r>
      <w:hyperlink r:id="rId6" w:tooltip="mailto:publications@imli.org" w:history="1">
        <w:r>
          <w:rPr>
            <w:rStyle w:val="Hyperlink"/>
            <w:lang w:val="en-GB"/>
          </w:rPr>
          <w:t>publications@imli.org</w:t>
        </w:r>
      </w:hyperlink>
      <w:r>
        <w:rPr>
          <w:color w:val="000000"/>
          <w:lang w:val="en-GB"/>
        </w:rPr>
        <w:t xml:space="preserve"> </w:t>
      </w:r>
    </w:p>
    <w:p w:rsidR="00613C87" w:rsidRDefault="00613C87"/>
    <w:sectPr w:rsidR="00613C87" w:rsidSect="00613C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00"/>
    <w:family w:val="auto"/>
    <w:pitch w:val="default"/>
    <w:sig w:usb0="00000000" w:usb1="00000000" w:usb2="00000000" w:usb3="00000000" w:csb0="00000000" w:csb1="00000000"/>
  </w:font>
  <w:font w:name="Times-Italic">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BA7847"/>
    <w:rsid w:val="00190A6B"/>
    <w:rsid w:val="00203FC8"/>
    <w:rsid w:val="002D116D"/>
    <w:rsid w:val="003F5AC4"/>
    <w:rsid w:val="004F74D9"/>
    <w:rsid w:val="00613C87"/>
    <w:rsid w:val="00734ED3"/>
    <w:rsid w:val="00737635"/>
    <w:rsid w:val="007B788F"/>
    <w:rsid w:val="00A46F77"/>
    <w:rsid w:val="00BA7847"/>
    <w:rsid w:val="00CD0EC2"/>
    <w:rsid w:val="00E26DB3"/>
    <w:rsid w:val="00FF6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84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7847"/>
    <w:rPr>
      <w:color w:val="0000FF"/>
      <w:u w:val="single"/>
    </w:rPr>
  </w:style>
  <w:style w:type="paragraph" w:styleId="BodyText">
    <w:name w:val="Body Text"/>
    <w:basedOn w:val="Normal"/>
    <w:link w:val="BodyTextChar"/>
    <w:uiPriority w:val="99"/>
    <w:semiHidden/>
    <w:unhideWhenUsed/>
    <w:rsid w:val="00BA7847"/>
    <w:pPr>
      <w:autoSpaceDE w:val="0"/>
      <w:autoSpaceDN w:val="0"/>
      <w:jc w:val="both"/>
    </w:pPr>
  </w:style>
  <w:style w:type="character" w:customStyle="1" w:styleId="BodyTextChar">
    <w:name w:val="Body Text Char"/>
    <w:basedOn w:val="DefaultParagraphFont"/>
    <w:link w:val="BodyText"/>
    <w:uiPriority w:val="99"/>
    <w:semiHidden/>
    <w:rsid w:val="00BA7847"/>
    <w:rPr>
      <w:rFonts w:ascii="Times New Roman" w:hAnsi="Times New Roman" w:cs="Times New Roman"/>
      <w:sz w:val="24"/>
      <w:szCs w:val="24"/>
    </w:rPr>
  </w:style>
  <w:style w:type="character" w:styleId="Emphasis">
    <w:name w:val="Emphasis"/>
    <w:basedOn w:val="DefaultParagraphFont"/>
    <w:uiPriority w:val="20"/>
    <w:qFormat/>
    <w:rsid w:val="00BA7847"/>
    <w:rPr>
      <w:i/>
      <w:iCs/>
    </w:rPr>
  </w:style>
  <w:style w:type="character" w:styleId="Strong">
    <w:name w:val="Strong"/>
    <w:basedOn w:val="DefaultParagraphFont"/>
    <w:uiPriority w:val="22"/>
    <w:qFormat/>
    <w:rsid w:val="00BA7847"/>
    <w:rPr>
      <w:b/>
      <w:bCs/>
    </w:rPr>
  </w:style>
  <w:style w:type="paragraph" w:styleId="BalloonText">
    <w:name w:val="Balloon Text"/>
    <w:basedOn w:val="Normal"/>
    <w:link w:val="BalloonTextChar"/>
    <w:uiPriority w:val="99"/>
    <w:semiHidden/>
    <w:unhideWhenUsed/>
    <w:rsid w:val="00BA7847"/>
    <w:rPr>
      <w:rFonts w:ascii="Tahoma" w:hAnsi="Tahoma" w:cs="Tahoma"/>
      <w:sz w:val="16"/>
      <w:szCs w:val="16"/>
    </w:rPr>
  </w:style>
  <w:style w:type="character" w:customStyle="1" w:styleId="BalloonTextChar">
    <w:name w:val="Balloon Text Char"/>
    <w:basedOn w:val="DefaultParagraphFont"/>
    <w:link w:val="BalloonText"/>
    <w:uiPriority w:val="99"/>
    <w:semiHidden/>
    <w:rsid w:val="00BA78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65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blications@imli.org" TargetMode="External"/><Relationship Id="rId5" Type="http://schemas.openxmlformats.org/officeDocument/2006/relationships/image" Target="cid:image001.jpg@01C94C00.56CD35D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elda.belja</dc:creator>
  <cp:lastModifiedBy>elda.belja</cp:lastModifiedBy>
  <cp:revision>1</cp:revision>
  <dcterms:created xsi:type="dcterms:W3CDTF">2009-05-19T11:06:00Z</dcterms:created>
  <dcterms:modified xsi:type="dcterms:W3CDTF">2009-05-19T11:06:00Z</dcterms:modified>
</cp:coreProperties>
</file>