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F8" w:rsidRDefault="00E357F8" w:rsidP="00E357F8"/>
    <w:p w:rsidR="00E357F8" w:rsidRDefault="00E357F8" w:rsidP="00E357F8">
      <w:pPr>
        <w:rPr>
          <w:rFonts w:ascii="Calibri" w:hAnsi="Calibri"/>
          <w:color w:val="1F497D"/>
          <w:sz w:val="22"/>
          <w:szCs w:val="22"/>
        </w:rPr>
      </w:pPr>
    </w:p>
    <w:p w:rsidR="00E357F8" w:rsidRDefault="00E357F8" w:rsidP="00E357F8">
      <w:pPr>
        <w:jc w:val="center"/>
        <w:rPr>
          <w:rFonts w:ascii="Arial" w:hAnsi="Arial" w:cs="Arial"/>
          <w:sz w:val="16"/>
          <w:szCs w:val="16"/>
        </w:rPr>
      </w:pPr>
      <w:r>
        <w:rPr>
          <w:color w:val="FFFFFF"/>
          <w:sz w:val="16"/>
          <w:szCs w:val="16"/>
          <w:shd w:val="clear" w:color="auto" w:fill="000080"/>
          <w:lang w:val="en-GB"/>
        </w:rPr>
        <w:t>Circulated in more than 100 States to personalities in the legal and maritime professions</w:t>
      </w:r>
    </w:p>
    <w:p w:rsidR="00E357F8" w:rsidRDefault="00E357F8" w:rsidP="00E357F8">
      <w:pPr>
        <w:jc w:val="center"/>
        <w:rPr>
          <w:rFonts w:ascii="Arial Unicode MS" w:eastAsia="Arial Unicode MS" w:hAnsi="Arial Unicode MS" w:cs="Arial Unicode MS"/>
          <w:lang w:val="en-GB"/>
        </w:rPr>
      </w:pPr>
      <w:r>
        <w:rPr>
          <w:lang w:val="en-GB"/>
        </w:rPr>
        <w:t> </w:t>
      </w:r>
    </w:p>
    <w:p w:rsidR="00E357F8" w:rsidRDefault="00E357F8" w:rsidP="00E357F8">
      <w:pPr>
        <w:jc w:val="center"/>
        <w:rPr>
          <w:rFonts w:ascii="Arial Unicode MS" w:eastAsia="Arial Unicode MS" w:hAnsi="Arial Unicode MS" w:cs="Arial Unicode MS" w:hint="eastAsia"/>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E357F8" w:rsidRDefault="00E357F8" w:rsidP="00E357F8">
      <w:pPr>
        <w:jc w:val="center"/>
        <w:rPr>
          <w:rFonts w:ascii="Arial Unicode MS" w:eastAsia="Arial Unicode MS" w:hAnsi="Arial Unicode MS" w:cs="Arial Unicode MS" w:hint="eastAsia"/>
        </w:rPr>
      </w:pPr>
    </w:p>
    <w:p w:rsidR="00E357F8" w:rsidRDefault="00E357F8" w:rsidP="00E357F8">
      <w:pPr>
        <w:jc w:val="center"/>
        <w:rPr>
          <w:rFonts w:hint="eastAsia"/>
          <w:sz w:val="16"/>
          <w:szCs w:val="16"/>
          <w:lang w:val="en-GB"/>
        </w:rPr>
      </w:pPr>
      <w:r>
        <w:rPr>
          <w:color w:val="FFFFFF"/>
          <w:sz w:val="16"/>
          <w:szCs w:val="16"/>
          <w:shd w:val="clear" w:color="auto" w:fill="000080"/>
          <w:lang w:val="en-GB"/>
        </w:rPr>
        <w:t>The IMO International Maritime Law Institute Official Electronic Newsletter          (Vol. 6, Issue No.3) 19 September 2008 </w:t>
      </w:r>
    </w:p>
    <w:p w:rsidR="00E357F8" w:rsidRDefault="00E357F8" w:rsidP="00E357F8">
      <w:pPr>
        <w:jc w:val="center"/>
        <w:rPr>
          <w:rFonts w:ascii="Arial" w:hAnsi="Arial" w:cs="Arial"/>
          <w:color w:val="000080"/>
          <w:sz w:val="20"/>
          <w:szCs w:val="20"/>
          <w:lang w:val="en-GB"/>
        </w:rPr>
      </w:pPr>
    </w:p>
    <w:p w:rsidR="00E357F8" w:rsidRDefault="00E357F8" w:rsidP="00E357F8">
      <w:pPr>
        <w:jc w:val="center"/>
        <w:rPr>
          <w:rFonts w:ascii="Arial" w:hAnsi="Arial" w:cs="Arial"/>
          <w:color w:val="000080"/>
          <w:sz w:val="20"/>
          <w:szCs w:val="20"/>
          <w:lang w:val="en-GB"/>
        </w:rPr>
      </w:pPr>
    </w:p>
    <w:p w:rsidR="00E357F8" w:rsidRDefault="00E357F8" w:rsidP="00E357F8">
      <w:pPr>
        <w:jc w:val="center"/>
        <w:rPr>
          <w:rFonts w:ascii="Arial Unicode MS" w:eastAsia="Arial Unicode MS" w:hAnsi="Arial Unicode MS" w:cs="Arial Unicode MS"/>
          <w:lang w:val="en-GB"/>
        </w:rPr>
      </w:pPr>
      <w:r>
        <w:rPr>
          <w:lang w:val="en-GB"/>
        </w:rPr>
        <w:t> </w:t>
      </w:r>
    </w:p>
    <w:p w:rsidR="00E357F8" w:rsidRDefault="00E357F8" w:rsidP="00E357F8">
      <w:pPr>
        <w:jc w:val="center"/>
        <w:rPr>
          <w:rFonts w:ascii="Arial Unicode MS" w:eastAsia="Arial Unicode MS" w:hAnsi="Arial Unicode MS" w:cs="Arial Unicode MS" w:hint="eastAsia"/>
        </w:rPr>
      </w:pPr>
      <w:r>
        <w:rPr>
          <w:rStyle w:val="Strong"/>
          <w:lang w:val="en-GB"/>
        </w:rPr>
        <w:t>PRESIDENT OF THE 45</w:t>
      </w:r>
      <w:r>
        <w:rPr>
          <w:rStyle w:val="Strong"/>
          <w:vertAlign w:val="superscript"/>
          <w:lang w:val="en-GB"/>
        </w:rPr>
        <w:t>th</w:t>
      </w:r>
      <w:r>
        <w:rPr>
          <w:rStyle w:val="Strong"/>
          <w:lang w:val="en-GB"/>
        </w:rPr>
        <w:t> UN GENERAL ASSEMBLY LECTURES AT IMLI</w:t>
      </w:r>
    </w:p>
    <w:p w:rsidR="00E357F8" w:rsidRDefault="00E357F8" w:rsidP="00E357F8">
      <w:pPr>
        <w:jc w:val="center"/>
        <w:rPr>
          <w:rFonts w:ascii="Arial Unicode MS" w:eastAsia="Arial Unicode MS" w:hAnsi="Arial Unicode MS" w:cs="Arial Unicode MS" w:hint="eastAsia"/>
          <w:lang w:val="en-GB"/>
        </w:rPr>
      </w:pPr>
      <w:r>
        <w:rPr>
          <w:lang w:val="en-GB"/>
        </w:rPr>
        <w:t> </w:t>
      </w:r>
    </w:p>
    <w:p w:rsidR="00E357F8" w:rsidRDefault="00E357F8" w:rsidP="00E357F8">
      <w:pPr>
        <w:jc w:val="center"/>
        <w:rPr>
          <w:rFonts w:ascii="Arial Unicode MS" w:eastAsia="Arial Unicode MS" w:hAnsi="Arial Unicode MS" w:cs="Arial Unicode MS" w:hint="eastAsia"/>
          <w:lang w:val="en-GB"/>
        </w:rPr>
      </w:pPr>
      <w:r>
        <w:rPr>
          <w:rFonts w:ascii="Arial" w:hAnsi="Arial" w:cs="Arial"/>
          <w:noProof/>
          <w:sz w:val="20"/>
          <w:szCs w:val="20"/>
        </w:rPr>
        <w:drawing>
          <wp:inline distT="0" distB="0" distL="0" distR="0">
            <wp:extent cx="6221095" cy="4665345"/>
            <wp:effectExtent l="19050" t="0" r="8255" b="0"/>
            <wp:docPr id="1" name="Picture 1" descr="DSCF7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084"/>
                    <pic:cNvPicPr>
                      <a:picLocks noChangeAspect="1" noChangeArrowheads="1"/>
                    </pic:cNvPicPr>
                  </pic:nvPicPr>
                  <pic:blipFill>
                    <a:blip r:embed="rId4" r:link="rId5"/>
                    <a:srcRect/>
                    <a:stretch>
                      <a:fillRect/>
                    </a:stretch>
                  </pic:blipFill>
                  <pic:spPr bwMode="auto">
                    <a:xfrm>
                      <a:off x="0" y="0"/>
                      <a:ext cx="6221095" cy="4665345"/>
                    </a:xfrm>
                    <a:prstGeom prst="rect">
                      <a:avLst/>
                    </a:prstGeom>
                    <a:noFill/>
                    <a:ln w="9525">
                      <a:noFill/>
                      <a:miter lim="800000"/>
                      <a:headEnd/>
                      <a:tailEnd/>
                    </a:ln>
                  </pic:spPr>
                </pic:pic>
              </a:graphicData>
            </a:graphic>
          </wp:inline>
        </w:drawing>
      </w:r>
      <w:r>
        <w:rPr>
          <w:rFonts w:ascii="Arial" w:hAnsi="Arial" w:cs="Arial"/>
          <w:sz w:val="20"/>
          <w:szCs w:val="20"/>
          <w:lang w:val="en-GB"/>
        </w:rPr>
        <w:t> </w:t>
      </w:r>
    </w:p>
    <w:p w:rsidR="00E357F8" w:rsidRDefault="00E357F8" w:rsidP="00E357F8">
      <w:pPr>
        <w:jc w:val="center"/>
        <w:rPr>
          <w:rFonts w:ascii="Arial Unicode MS" w:eastAsia="Arial Unicode MS" w:hAnsi="Arial Unicode MS" w:cs="Arial Unicode MS" w:hint="eastAsia"/>
          <w:lang w:val="en-GB"/>
        </w:rPr>
      </w:pPr>
      <w:r>
        <w:rPr>
          <w:rStyle w:val="Emphasis"/>
          <w:sz w:val="20"/>
          <w:szCs w:val="20"/>
          <w:lang w:val="en-GB"/>
        </w:rPr>
        <w:t>Prof. Guido de Marco, President of the 45</w:t>
      </w:r>
      <w:r>
        <w:rPr>
          <w:rStyle w:val="Emphasis"/>
          <w:sz w:val="20"/>
          <w:szCs w:val="20"/>
          <w:vertAlign w:val="superscript"/>
          <w:lang w:val="en-GB"/>
        </w:rPr>
        <w:t>th</w:t>
      </w:r>
      <w:r>
        <w:rPr>
          <w:rStyle w:val="Emphasis"/>
          <w:sz w:val="20"/>
          <w:szCs w:val="20"/>
          <w:lang w:val="en-GB"/>
        </w:rPr>
        <w:t xml:space="preserve"> UN General Assembly, with the IMLI Class 2008-2009</w:t>
      </w:r>
      <w:r>
        <w:rPr>
          <w:sz w:val="20"/>
          <w:szCs w:val="20"/>
          <w:lang w:val="en-GB"/>
        </w:rPr>
        <w:t> </w:t>
      </w:r>
    </w:p>
    <w:p w:rsidR="00E357F8" w:rsidRDefault="00E357F8" w:rsidP="00E357F8">
      <w:pPr>
        <w:jc w:val="both"/>
        <w:rPr>
          <w:rFonts w:ascii="Arial Unicode MS" w:eastAsia="Arial Unicode MS" w:hAnsi="Arial Unicode MS" w:cs="Arial Unicode MS" w:hint="eastAsia"/>
        </w:rPr>
      </w:pPr>
      <w:r>
        <w:rPr>
          <w:sz w:val="20"/>
          <w:szCs w:val="20"/>
          <w:lang w:val="en-GB"/>
        </w:rPr>
        <w:t> </w:t>
      </w:r>
    </w:p>
    <w:p w:rsidR="00E357F8" w:rsidRDefault="00E357F8" w:rsidP="00E357F8">
      <w:pPr>
        <w:jc w:val="both"/>
        <w:rPr>
          <w:rFonts w:hint="eastAsia"/>
          <w:lang w:val="en-GB"/>
        </w:rPr>
      </w:pPr>
      <w:r>
        <w:rPr>
          <w:lang w:val="en-GB"/>
        </w:rPr>
        <w:t xml:space="preserve">Professor Guido </w:t>
      </w:r>
      <w:proofErr w:type="spellStart"/>
      <w:r>
        <w:rPr>
          <w:lang w:val="en-GB"/>
        </w:rPr>
        <w:t>DeMarco</w:t>
      </w:r>
      <w:proofErr w:type="spellEnd"/>
      <w:r>
        <w:rPr>
          <w:lang w:val="en-GB"/>
        </w:rPr>
        <w:t xml:space="preserve">, President Emeritus of </w:t>
      </w:r>
      <w:smartTag w:uri="urn:schemas-microsoft-com:office:smarttags" w:element="place">
        <w:smartTag w:uri="urn:schemas-microsoft-com:office:smarttags" w:element="country-region">
          <w:r>
            <w:rPr>
              <w:lang w:val="en-GB"/>
            </w:rPr>
            <w:t>Malta</w:t>
          </w:r>
        </w:smartTag>
      </w:smartTag>
      <w:r>
        <w:rPr>
          <w:lang w:val="en-GB"/>
        </w:rPr>
        <w:t xml:space="preserve"> and President of the 45</w:t>
      </w:r>
      <w:r>
        <w:rPr>
          <w:vertAlign w:val="superscript"/>
          <w:lang w:val="en-GB"/>
        </w:rPr>
        <w:t>th</w:t>
      </w:r>
      <w:r>
        <w:rPr>
          <w:lang w:val="en-GB"/>
        </w:rPr>
        <w:t xml:space="preserve"> Session of the United Nations General Assembly (1990-1991), commenced his course of lectures on the United Nations on the 18</w:t>
      </w:r>
      <w:r>
        <w:rPr>
          <w:vertAlign w:val="superscript"/>
          <w:lang w:val="en-GB"/>
        </w:rPr>
        <w:t>th</w:t>
      </w:r>
      <w:r>
        <w:rPr>
          <w:lang w:val="en-GB"/>
        </w:rPr>
        <w:t xml:space="preserve"> September 2008, within the framework of the Course on International </w:t>
      </w:r>
      <w:r>
        <w:rPr>
          <w:lang w:val="en-GB"/>
        </w:rPr>
        <w:lastRenderedPageBreak/>
        <w:t>Institutions. The lectures will give the students an over-view of the role of the United Nations. Professor </w:t>
      </w:r>
      <w:proofErr w:type="spellStart"/>
      <w:r>
        <w:rPr>
          <w:lang w:val="en-GB"/>
        </w:rPr>
        <w:t>DeMarco</w:t>
      </w:r>
      <w:proofErr w:type="spellEnd"/>
      <w:r>
        <w:rPr>
          <w:lang w:val="en-GB"/>
        </w:rPr>
        <w:t xml:space="preserve">, through an analysis of the structure of the United Nations will examine the importance and functioning of the United Nations’ principal organs. The course also includes an analysis of the salient provisions of the UN Charter. The lectures will be delivered from an academic point of view enriched by Professor </w:t>
      </w:r>
      <w:proofErr w:type="spellStart"/>
      <w:r>
        <w:rPr>
          <w:lang w:val="en-GB"/>
        </w:rPr>
        <w:t>DeMarco's</w:t>
      </w:r>
      <w:proofErr w:type="spellEnd"/>
      <w:r>
        <w:rPr>
          <w:lang w:val="en-GB"/>
        </w:rPr>
        <w:t> vast experience in diplomacy.  </w:t>
      </w:r>
    </w:p>
    <w:p w:rsidR="00E357F8" w:rsidRDefault="00E357F8" w:rsidP="00E357F8">
      <w:pPr>
        <w:jc w:val="both"/>
        <w:rPr>
          <w:lang w:val="en-GB"/>
        </w:rPr>
      </w:pPr>
    </w:p>
    <w:p w:rsidR="00E357F8" w:rsidRDefault="00E357F8" w:rsidP="00E357F8">
      <w:pPr>
        <w:jc w:val="both"/>
        <w:rPr>
          <w:lang w:val="en-GB"/>
        </w:rPr>
      </w:pPr>
      <w:r>
        <w:rPr>
          <w:lang w:val="en-GB"/>
        </w:rPr>
        <w:t xml:space="preserve">Professor </w:t>
      </w:r>
      <w:proofErr w:type="spellStart"/>
      <w:r>
        <w:rPr>
          <w:lang w:val="en-GB"/>
        </w:rPr>
        <w:t>DeMarco</w:t>
      </w:r>
      <w:proofErr w:type="spellEnd"/>
      <w:r>
        <w:rPr>
          <w:lang w:val="en-GB"/>
        </w:rPr>
        <w:t xml:space="preserve"> was introduced by the Director, Professor David Attard, who spoke of his immense experience in diplomacy and his contribution to bring the United Nations closer to the individual. Professor </w:t>
      </w:r>
      <w:proofErr w:type="spellStart"/>
      <w:r>
        <w:rPr>
          <w:lang w:val="en-GB"/>
        </w:rPr>
        <w:t>DeMarco</w:t>
      </w:r>
      <w:proofErr w:type="spellEnd"/>
      <w:r>
        <w:rPr>
          <w:lang w:val="en-GB"/>
        </w:rPr>
        <w:t xml:space="preserve"> thanked the Director and said that it is his pleasure to be lecturing at the Institute again. He recalled his discussions with the Director which led to important proposals on the future of the UN Trusteeship Council. </w:t>
      </w:r>
    </w:p>
    <w:p w:rsidR="00E357F8" w:rsidRDefault="00E357F8" w:rsidP="00E357F8">
      <w:pPr>
        <w:jc w:val="both"/>
        <w:rPr>
          <w:lang w:val="en-GB"/>
        </w:rPr>
      </w:pPr>
      <w:r>
        <w:rPr>
          <w:lang w:val="en-GB"/>
        </w:rPr>
        <w:t> </w:t>
      </w:r>
    </w:p>
    <w:p w:rsidR="00E357F8" w:rsidRDefault="00E357F8" w:rsidP="00E357F8">
      <w:pPr>
        <w:pStyle w:val="BodyText"/>
        <w:spacing w:after="0" w:afterAutospacing="0"/>
        <w:jc w:val="both"/>
      </w:pPr>
      <w:r>
        <w:rPr>
          <w:rFonts w:ascii="Times New Roman" w:hAnsi="Times New Roman" w:cs="Times New Roman"/>
          <w:i/>
          <w:iCs/>
          <w:color w:val="000000"/>
          <w:lang w:val="en-GB"/>
        </w:rPr>
        <w:t>___________________________________</w:t>
      </w:r>
    </w:p>
    <w:p w:rsidR="00E357F8" w:rsidRDefault="00E357F8" w:rsidP="00E357F8">
      <w:pPr>
        <w:pStyle w:val="BodyText"/>
        <w:spacing w:after="0" w:afterAutospacing="0"/>
        <w:jc w:val="both"/>
      </w:pPr>
      <w:r>
        <w:rPr>
          <w:rFonts w:ascii="Times New Roman" w:hAnsi="Times New Roman" w:cs="Times New Roman"/>
          <w:i/>
          <w:iCs/>
          <w:color w:val="000000"/>
          <w:lang w:val="en-GB"/>
        </w:rPr>
        <w:t xml:space="preserve">  </w:t>
      </w:r>
      <w:r>
        <w:rPr>
          <w:rFonts w:ascii="Times New Roman" w:hAnsi="Times New Roman" w:cs="Times New Roman"/>
          <w:color w:val="000000"/>
          <w:lang w:val="en-GB"/>
        </w:rPr>
        <w:t xml:space="preserve">* </w:t>
      </w:r>
      <w:r>
        <w:rPr>
          <w:rFonts w:ascii="Times New Roman" w:hAnsi="Times New Roman" w:cs="Times New Roman"/>
          <w:i/>
          <w:iCs/>
          <w:color w:val="000000"/>
          <w:lang w:val="en-GB"/>
        </w:rPr>
        <w:t>If you do not want to receive IMLI e-News in future, please return this message to the above address with request to DELETE in the subject field.</w:t>
      </w:r>
    </w:p>
    <w:p w:rsidR="00E357F8" w:rsidRDefault="00E357F8" w:rsidP="00E357F8">
      <w:pPr>
        <w:pStyle w:val="BodyText"/>
        <w:spacing w:after="0" w:afterAutospacing="0"/>
        <w:jc w:val="both"/>
      </w:pPr>
      <w:r>
        <w:rPr>
          <w:rFonts w:ascii="Times New Roman" w:hAnsi="Times New Roman" w:cs="Times New Roman"/>
          <w:i/>
          <w:iCs/>
          <w:color w:val="000000"/>
          <w:lang w:val="en-GB"/>
        </w:rPr>
        <w:t>** For further information please contact Ms. Elda Belja (Editor, IMLI e-News) at</w:t>
      </w:r>
      <w:r>
        <w:rPr>
          <w:rFonts w:ascii="Times New Roman" w:hAnsi="Times New Roman" w:cs="Times New Roman"/>
          <w:color w:val="000000"/>
          <w:lang w:val="en-GB"/>
        </w:rPr>
        <w:t xml:space="preserve"> </w:t>
      </w:r>
      <w:hyperlink r:id="rId6" w:tooltip="mailto:publications@imli.org" w:history="1">
        <w:r>
          <w:rPr>
            <w:rStyle w:val="Hyperlink"/>
            <w:rFonts w:ascii="Times New Roman" w:hAnsi="Times New Roman" w:cs="Times New Roman"/>
            <w:lang w:val="en-GB"/>
          </w:rPr>
          <w:t>publications@imli.org</w:t>
        </w:r>
      </w:hyperlink>
      <w:r>
        <w:rPr>
          <w:rFonts w:ascii="Times New Roman" w:hAnsi="Times New Roman" w:cs="Times New Roman"/>
          <w:color w:val="000000"/>
        </w:rPr>
        <w:t xml:space="preserve"> </w:t>
      </w:r>
    </w:p>
    <w:p w:rsidR="00613C87" w:rsidRDefault="00613C87" w:rsidP="00E357F8">
      <w:pPr>
        <w:jc w:val="both"/>
      </w:pPr>
    </w:p>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357F8"/>
    <w:rsid w:val="00190A6B"/>
    <w:rsid w:val="00203FC8"/>
    <w:rsid w:val="002D116D"/>
    <w:rsid w:val="003F5AC4"/>
    <w:rsid w:val="004F74D9"/>
    <w:rsid w:val="00613C87"/>
    <w:rsid w:val="00734ED3"/>
    <w:rsid w:val="00737635"/>
    <w:rsid w:val="007B788F"/>
    <w:rsid w:val="008B17C9"/>
    <w:rsid w:val="00A46F77"/>
    <w:rsid w:val="00E26DB3"/>
    <w:rsid w:val="00E357F8"/>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7F8"/>
    <w:rPr>
      <w:color w:val="0000FF"/>
      <w:u w:val="single"/>
    </w:rPr>
  </w:style>
  <w:style w:type="character" w:styleId="Emphasis">
    <w:name w:val="Emphasis"/>
    <w:basedOn w:val="DefaultParagraphFont"/>
    <w:uiPriority w:val="20"/>
    <w:qFormat/>
    <w:rsid w:val="00E357F8"/>
    <w:rPr>
      <w:i/>
      <w:iCs/>
    </w:rPr>
  </w:style>
  <w:style w:type="character" w:styleId="Strong">
    <w:name w:val="Strong"/>
    <w:basedOn w:val="DefaultParagraphFont"/>
    <w:uiPriority w:val="22"/>
    <w:qFormat/>
    <w:rsid w:val="00E357F8"/>
    <w:rPr>
      <w:b/>
      <w:bCs/>
    </w:rPr>
  </w:style>
  <w:style w:type="paragraph" w:styleId="BalloonText">
    <w:name w:val="Balloon Text"/>
    <w:basedOn w:val="Normal"/>
    <w:link w:val="BalloonTextChar"/>
    <w:uiPriority w:val="99"/>
    <w:semiHidden/>
    <w:unhideWhenUsed/>
    <w:rsid w:val="00E357F8"/>
    <w:rPr>
      <w:rFonts w:ascii="Tahoma" w:hAnsi="Tahoma" w:cs="Tahoma"/>
      <w:sz w:val="16"/>
      <w:szCs w:val="16"/>
    </w:rPr>
  </w:style>
  <w:style w:type="character" w:customStyle="1" w:styleId="BalloonTextChar">
    <w:name w:val="Balloon Text Char"/>
    <w:basedOn w:val="DefaultParagraphFont"/>
    <w:link w:val="BalloonText"/>
    <w:uiPriority w:val="99"/>
    <w:semiHidden/>
    <w:rsid w:val="00E357F8"/>
    <w:rPr>
      <w:rFonts w:ascii="Tahoma" w:hAnsi="Tahoma" w:cs="Tahoma"/>
      <w:sz w:val="16"/>
      <w:szCs w:val="16"/>
    </w:rPr>
  </w:style>
  <w:style w:type="paragraph" w:styleId="BodyText">
    <w:name w:val="Body Text"/>
    <w:basedOn w:val="Normal"/>
    <w:link w:val="BodyTextChar"/>
    <w:uiPriority w:val="99"/>
    <w:semiHidden/>
    <w:unhideWhenUsed/>
    <w:rsid w:val="00E357F8"/>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uiPriority w:val="99"/>
    <w:semiHidden/>
    <w:rsid w:val="00E357F8"/>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8858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1A71.C8DC09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2009-05-19T11:16:00Z</dcterms:created>
  <dcterms:modified xsi:type="dcterms:W3CDTF">2009-05-19T11:17:00Z</dcterms:modified>
</cp:coreProperties>
</file>