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28" w:rsidRDefault="00CE5828" w:rsidP="00CE582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                                    </w:t>
      </w:r>
    </w:p>
    <w:p w:rsidR="00CE5828" w:rsidRDefault="00CE5828" w:rsidP="00CE5828">
      <w:pPr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FFFFFF"/>
          <w:sz w:val="16"/>
          <w:szCs w:val="16"/>
          <w:shd w:val="clear" w:color="auto" w:fill="000080"/>
          <w:lang w:val="en-GB"/>
        </w:rPr>
        <w:t>Circulated in more than 100 States to personalities in the legal and maritime professions</w:t>
      </w:r>
      <w:r>
        <w:rPr>
          <w:rFonts w:ascii="Times New Roman" w:hAnsi="Times New Roman"/>
          <w:lang w:val="en-GB"/>
        </w:rPr>
        <w:t> </w:t>
      </w:r>
    </w:p>
    <w:p w:rsidR="00CE5828" w:rsidRDefault="00CE5828" w:rsidP="00CE5828">
      <w:pPr>
        <w:jc w:val="center"/>
        <w:rPr>
          <w:rFonts w:ascii="Times New Roman" w:hAnsi="Times New Roman"/>
          <w:color w:val="FFFFFF"/>
          <w:sz w:val="72"/>
          <w:szCs w:val="72"/>
          <w:bdr w:val="single" w:sz="8" w:space="0" w:color="000080" w:frame="1"/>
          <w:shd w:val="clear" w:color="auto" w:fill="000080"/>
          <w:lang w:val="en-GB"/>
        </w:rPr>
      </w:pPr>
      <w:r>
        <w:rPr>
          <w:rFonts w:ascii="Times New Roman" w:hAnsi="Times New Roman"/>
          <w:color w:val="000080"/>
          <w:sz w:val="96"/>
          <w:szCs w:val="96"/>
          <w:bdr w:val="single" w:sz="8" w:space="0" w:color="000080" w:frame="1"/>
          <w:lang w:val="en-GB"/>
        </w:rPr>
        <w:t xml:space="preserve">IMLI </w:t>
      </w:r>
      <w:r>
        <w:rPr>
          <w:rStyle w:val="Emphasis"/>
          <w:color w:val="FFFF00"/>
          <w:sz w:val="72"/>
          <w:szCs w:val="72"/>
          <w:bdr w:val="single" w:sz="8" w:space="0" w:color="000080" w:frame="1"/>
          <w:shd w:val="clear" w:color="auto" w:fill="000080"/>
          <w:lang w:val="en-GB"/>
        </w:rPr>
        <w:t>e</w:t>
      </w:r>
      <w:r>
        <w:rPr>
          <w:rFonts w:ascii="Times New Roman" w:hAnsi="Times New Roman"/>
          <w:color w:val="FFFFFF"/>
          <w:sz w:val="72"/>
          <w:szCs w:val="72"/>
          <w:bdr w:val="single" w:sz="8" w:space="0" w:color="000080" w:frame="1"/>
          <w:shd w:val="clear" w:color="auto" w:fill="000080"/>
          <w:lang w:val="en-GB"/>
        </w:rPr>
        <w:t>-News</w:t>
      </w:r>
    </w:p>
    <w:p w:rsidR="00CE5828" w:rsidRDefault="00CE5828" w:rsidP="00CE5828">
      <w:pPr>
        <w:jc w:val="center"/>
        <w:rPr>
          <w:rFonts w:ascii="Times New Roman" w:hAnsi="Times New Roman"/>
          <w:color w:val="FFFFFF"/>
          <w:sz w:val="24"/>
          <w:szCs w:val="24"/>
          <w:shd w:val="clear" w:color="auto" w:fill="000080"/>
          <w:lang w:val="en-GB"/>
        </w:rPr>
      </w:pPr>
      <w:proofErr w:type="gramStart"/>
      <w:r>
        <w:rPr>
          <w:rFonts w:ascii="Times New Roman" w:hAnsi="Times New Roman"/>
          <w:color w:val="FFFFFF"/>
          <w:sz w:val="16"/>
          <w:szCs w:val="16"/>
          <w:shd w:val="clear" w:color="auto" w:fill="000080"/>
          <w:lang w:val="en-GB"/>
        </w:rPr>
        <w:t>The IMO International Maritime Law Institute Official Electronic Newsletter       (Vol.</w:t>
      </w:r>
      <w:proofErr w:type="gramEnd"/>
      <w:r>
        <w:rPr>
          <w:rFonts w:ascii="Times New Roman" w:hAnsi="Times New Roman"/>
          <w:color w:val="FFFFFF"/>
          <w:sz w:val="16"/>
          <w:szCs w:val="16"/>
          <w:shd w:val="clear" w:color="auto" w:fill="000080"/>
          <w:lang w:val="en-GB"/>
        </w:rPr>
        <w:t>  </w:t>
      </w:r>
      <w:proofErr w:type="gramStart"/>
      <w:r>
        <w:rPr>
          <w:rFonts w:ascii="Times New Roman" w:hAnsi="Times New Roman"/>
          <w:color w:val="FFFFFF"/>
          <w:sz w:val="16"/>
          <w:szCs w:val="16"/>
          <w:shd w:val="clear" w:color="auto" w:fill="000080"/>
          <w:lang w:val="en-GB"/>
        </w:rPr>
        <w:t>6 ,</w:t>
      </w:r>
      <w:proofErr w:type="gramEnd"/>
      <w:r>
        <w:rPr>
          <w:rFonts w:ascii="Times New Roman" w:hAnsi="Times New Roman"/>
          <w:color w:val="FFFFFF"/>
          <w:sz w:val="16"/>
          <w:szCs w:val="16"/>
          <w:shd w:val="clear" w:color="auto" w:fill="000080"/>
          <w:lang w:val="en-GB"/>
        </w:rPr>
        <w:t xml:space="preserve"> Issue No. 45)   1 May 2009 </w:t>
      </w:r>
    </w:p>
    <w:p w:rsidR="00CE5828" w:rsidRDefault="00CE5828" w:rsidP="00CE5828">
      <w:pPr>
        <w:pStyle w:val="Heading1"/>
        <w:keepNext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CE5828" w:rsidRDefault="00CE5828" w:rsidP="00CE5828">
      <w:pPr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SECRETARY-GENERAL OF THE INTERNATIONAL MARITIME ORGANIZATION TO RECEIVE HONORARY DOCTORATE FROM</w:t>
      </w:r>
    </w:p>
    <w:p w:rsidR="00CE5828" w:rsidRDefault="00CE5828" w:rsidP="00CE5828">
      <w:pPr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4"/>
              <w:szCs w:val="24"/>
            </w:rPr>
            <w:t>UNIVERSITY</w:t>
          </w:r>
        </w:smartTag>
        <w:r>
          <w:rPr>
            <w:rFonts w:ascii="Times New Roman" w:hAnsi="Times New Roman"/>
            <w:b/>
            <w:bCs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4"/>
              <w:szCs w:val="24"/>
            </w:rPr>
            <w:t>MALTA</w:t>
          </w:r>
        </w:smartTag>
      </w:smartTag>
    </w:p>
    <w:p w:rsidR="00CE5828" w:rsidRDefault="00CE5828" w:rsidP="00CE5828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E5828" w:rsidRDefault="00CE5828" w:rsidP="00CE5828">
      <w:pPr>
        <w:numPr>
          <w:ilvl w:val="0"/>
          <w:numId w:val="1"/>
        </w:numPr>
        <w:autoSpaceDE w:val="0"/>
        <w:autoSpaceDN w:val="0"/>
        <w:spacing w:after="0"/>
        <w:ind w:righ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Secretary-General of IMO, H.E. Mr. </w:t>
      </w:r>
      <w:proofErr w:type="spellStart"/>
      <w:r>
        <w:rPr>
          <w:rFonts w:ascii="Times New Roman" w:hAnsi="Times New Roman"/>
          <w:sz w:val="24"/>
          <w:szCs w:val="24"/>
        </w:rPr>
        <w:t>Efthimios</w:t>
      </w:r>
      <w:proofErr w:type="spellEnd"/>
      <w:r>
        <w:rPr>
          <w:rFonts w:ascii="Times New Roman" w:hAnsi="Times New Roman"/>
          <w:sz w:val="24"/>
          <w:szCs w:val="24"/>
        </w:rPr>
        <w:t xml:space="preserve"> E. Mitropoulos will receive the Degree of Doctor of Laws </w:t>
      </w:r>
      <w:proofErr w:type="spellStart"/>
      <w:r>
        <w:rPr>
          <w:rFonts w:ascii="Times New Roman" w:hAnsi="Times New Roman"/>
          <w:sz w:val="24"/>
          <w:szCs w:val="24"/>
        </w:rPr>
        <w:t>Honoris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Causa</w:t>
      </w:r>
      <w:proofErr w:type="spellEnd"/>
      <w:r>
        <w:rPr>
          <w:rFonts w:ascii="Times New Roman" w:hAnsi="Times New Roman"/>
          <w:sz w:val="24"/>
          <w:szCs w:val="24"/>
        </w:rPr>
        <w:t xml:space="preserve"> from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  <w:r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Malta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The ceremony will be held at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Jesuits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Church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Merchant Street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Valletta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on 2 May 2009 at 10:00 a.m.</w:t>
      </w:r>
    </w:p>
    <w:p w:rsidR="00CE5828" w:rsidRDefault="00CE5828" w:rsidP="00CE5828">
      <w:pPr>
        <w:numPr>
          <w:ilvl w:val="0"/>
          <w:numId w:val="1"/>
        </w:numPr>
        <w:autoSpaceDE w:val="0"/>
        <w:autoSpaceDN w:val="0"/>
        <w:spacing w:after="0"/>
        <w:ind w:right="630"/>
        <w:rPr>
          <w:rFonts w:ascii="Times New Roman" w:hAnsi="Times New Roman"/>
          <w:sz w:val="24"/>
          <w:szCs w:val="24"/>
        </w:rPr>
      </w:pPr>
    </w:p>
    <w:p w:rsidR="00CE5828" w:rsidRDefault="00CE5828" w:rsidP="00CE5828">
      <w:pPr>
        <w:numPr>
          <w:ilvl w:val="0"/>
          <w:numId w:val="1"/>
        </w:numPr>
        <w:ind w:right="630"/>
        <w:jc w:val="center"/>
      </w:pPr>
      <w:r>
        <w:rPr>
          <w:noProof/>
        </w:rPr>
        <w:drawing>
          <wp:inline distT="0" distB="0" distL="0" distR="0">
            <wp:extent cx="3585845" cy="2383155"/>
            <wp:effectExtent l="19050" t="0" r="0" b="0"/>
            <wp:docPr id="1" name="Picture_x005f_x005f_x005f_x0020_1" descr="SG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5f_x005f_x005f_x0020_1" descr="SG compressed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828" w:rsidRDefault="00CE5828" w:rsidP="00CE5828">
      <w:pPr>
        <w:numPr>
          <w:ilvl w:val="0"/>
          <w:numId w:val="1"/>
        </w:numPr>
        <w:spacing w:after="0"/>
        <w:ind w:right="634"/>
        <w:jc w:val="center"/>
        <w:rPr>
          <w:i/>
          <w:iCs/>
        </w:rPr>
      </w:pPr>
      <w:r>
        <w:rPr>
          <w:i/>
          <w:iCs/>
        </w:rPr>
        <w:t xml:space="preserve">H.E. Mr. </w:t>
      </w:r>
      <w:proofErr w:type="spellStart"/>
      <w:r>
        <w:rPr>
          <w:i/>
          <w:iCs/>
        </w:rPr>
        <w:t>Efthimios</w:t>
      </w:r>
      <w:proofErr w:type="spellEnd"/>
      <w:r>
        <w:rPr>
          <w:i/>
          <w:iCs/>
        </w:rPr>
        <w:t xml:space="preserve"> E. Mitropoulos</w:t>
      </w:r>
    </w:p>
    <w:p w:rsidR="00CE5828" w:rsidRDefault="00CE5828" w:rsidP="00CE5828">
      <w:pPr>
        <w:numPr>
          <w:ilvl w:val="0"/>
          <w:numId w:val="1"/>
        </w:numPr>
        <w:spacing w:after="0"/>
        <w:ind w:right="634"/>
        <w:jc w:val="center"/>
        <w:rPr>
          <w:i/>
          <w:iCs/>
        </w:rPr>
      </w:pPr>
      <w:r>
        <w:rPr>
          <w:i/>
          <w:iCs/>
        </w:rPr>
        <w:t>Secretary - General, IMO</w:t>
      </w:r>
    </w:p>
    <w:p w:rsidR="00CE5828" w:rsidRDefault="00CE5828" w:rsidP="00CE5828">
      <w:pPr>
        <w:numPr>
          <w:ilvl w:val="0"/>
          <w:numId w:val="1"/>
        </w:numPr>
        <w:ind w:right="630"/>
        <w:jc w:val="both"/>
      </w:pPr>
    </w:p>
    <w:p w:rsidR="00CE5828" w:rsidRDefault="00CE5828" w:rsidP="00CE5828">
      <w:pPr>
        <w:numPr>
          <w:ilvl w:val="0"/>
          <w:numId w:val="1"/>
        </w:numPr>
        <w:autoSpaceDE w:val="0"/>
        <w:autoSpaceDN w:val="0"/>
        <w:spacing w:after="0"/>
        <w:ind w:righ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honorary title is being conferred upon the Secretary-General in recognition of his significant contribution to serve the world maritime community with total commitment to ensure safe, secure and efficient shipping on clean oceans. </w:t>
      </w:r>
    </w:p>
    <w:p w:rsidR="00CE5828" w:rsidRDefault="00CE5828" w:rsidP="00CE5828">
      <w:pPr>
        <w:numPr>
          <w:ilvl w:val="0"/>
          <w:numId w:val="1"/>
        </w:numPr>
        <w:autoSpaceDE w:val="0"/>
        <w:autoSpaceDN w:val="0"/>
        <w:spacing w:after="0"/>
        <w:ind w:right="630"/>
        <w:rPr>
          <w:rFonts w:ascii="Times New Roman" w:hAnsi="Times New Roman"/>
          <w:sz w:val="24"/>
          <w:szCs w:val="24"/>
        </w:rPr>
      </w:pPr>
    </w:p>
    <w:p w:rsidR="00CE5828" w:rsidRDefault="00CE5828" w:rsidP="00CE5828">
      <w:pPr>
        <w:numPr>
          <w:ilvl w:val="0"/>
          <w:numId w:val="1"/>
        </w:numPr>
        <w:autoSpaceDE w:val="0"/>
        <w:autoSpaceDN w:val="0"/>
        <w:spacing w:after="0"/>
        <w:ind w:righ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Efthimios</w:t>
      </w:r>
      <w:proofErr w:type="spellEnd"/>
      <w:r>
        <w:rPr>
          <w:rFonts w:ascii="Times New Roman" w:hAnsi="Times New Roman"/>
          <w:sz w:val="24"/>
          <w:szCs w:val="24"/>
        </w:rPr>
        <w:t xml:space="preserve"> E. Mitropoulos was elected Secretary-General of IMO by the ninetieth session of the IMO Council on 18 June 2003 for an initial four-year period beginning 1 January 2004. On 9 November 2006 at the ninety-seventh session of the IMO Council, Mr. Mitropoulos’ mandate was renewed for a further four-year period until 31 December 2011. </w:t>
      </w:r>
    </w:p>
    <w:p w:rsidR="00CE5828" w:rsidRDefault="00CE5828" w:rsidP="00CE5828">
      <w:pPr>
        <w:pStyle w:val="BodyText3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</w:p>
    <w:p w:rsidR="00CE5828" w:rsidRDefault="00CE5828" w:rsidP="00CE582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</w:t>
      </w:r>
    </w:p>
    <w:p w:rsidR="00CE5828" w:rsidRDefault="00CE5828" w:rsidP="00CE5828">
      <w:pPr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CE5828" w:rsidRDefault="00CE5828" w:rsidP="00CE5828">
      <w:pPr>
        <w:pStyle w:val="BodyText"/>
        <w:numPr>
          <w:ilvl w:val="0"/>
          <w:numId w:val="1"/>
        </w:numPr>
        <w:spacing w:before="16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 xml:space="preserve">  </w:t>
      </w:r>
      <w:r>
        <w:rPr>
          <w:color w:val="000000"/>
        </w:rPr>
        <w:t xml:space="preserve">* </w:t>
      </w:r>
      <w:r>
        <w:rPr>
          <w:i/>
          <w:iCs/>
          <w:color w:val="000000"/>
        </w:rPr>
        <w:t>If you do not want to receive IMLI e-News in future, please return this message to the above address with request to DELETE in the subject field.</w:t>
      </w:r>
    </w:p>
    <w:p w:rsidR="00CE5828" w:rsidRDefault="00CE5828" w:rsidP="00CE5828">
      <w:pPr>
        <w:pStyle w:val="BodyText"/>
        <w:numPr>
          <w:ilvl w:val="0"/>
          <w:numId w:val="1"/>
        </w:numPr>
        <w:spacing w:before="160" w:beforeAutospacing="0" w:after="0" w:afterAutospacing="0"/>
        <w:jc w:val="both"/>
        <w:rPr>
          <w:sz w:val="20"/>
          <w:szCs w:val="20"/>
        </w:rPr>
      </w:pPr>
      <w:r>
        <w:rPr>
          <w:i/>
          <w:iCs/>
          <w:color w:val="000000"/>
        </w:rPr>
        <w:t xml:space="preserve">** For further information please contact Ms. </w:t>
      </w:r>
      <w:smartTag w:uri="urn:schemas-microsoft-com:office:smarttags" w:element="PersonName">
        <w:r>
          <w:rPr>
            <w:i/>
            <w:iCs/>
            <w:color w:val="000000"/>
          </w:rPr>
          <w:t>Elda Belja</w:t>
        </w:r>
      </w:smartTag>
      <w:r>
        <w:rPr>
          <w:i/>
          <w:iCs/>
          <w:color w:val="000000"/>
        </w:rPr>
        <w:t xml:space="preserve"> (Editor, IMLI e-News) at</w:t>
      </w:r>
      <w:r>
        <w:rPr>
          <w:color w:val="000000"/>
        </w:rPr>
        <w:t xml:space="preserve"> </w:t>
      </w:r>
      <w:hyperlink r:id="rId7" w:tooltip="mailto:publications@imli.org" w:history="1">
        <w:r>
          <w:rPr>
            <w:rStyle w:val="Hyperlink"/>
          </w:rPr>
          <w:t>publications@imli.org</w:t>
        </w:r>
      </w:hyperlink>
      <w:r>
        <w:rPr>
          <w:color w:val="000000"/>
        </w:rPr>
        <w:t xml:space="preserve"> </w:t>
      </w:r>
    </w:p>
    <w:p w:rsidR="00CE5828" w:rsidRDefault="00CE5828" w:rsidP="00CE5828">
      <w:pPr>
        <w:pStyle w:val="BodyText"/>
        <w:numPr>
          <w:ilvl w:val="0"/>
          <w:numId w:val="1"/>
        </w:numPr>
        <w:spacing w:before="160" w:beforeAutospacing="0" w:after="0" w:afterAutospacing="0"/>
        <w:jc w:val="both"/>
        <w:rPr>
          <w:lang w:val="en-GB"/>
        </w:rPr>
      </w:pPr>
    </w:p>
    <w:p w:rsidR="00CE5828" w:rsidRDefault="00CE5828" w:rsidP="00CE5828">
      <w:pPr>
        <w:jc w:val="both"/>
        <w:rPr>
          <w:rFonts w:ascii="Times New Roman" w:hAnsi="Times New Roman"/>
          <w:i/>
          <w:iCs/>
          <w:sz w:val="20"/>
          <w:szCs w:val="20"/>
          <w:lang w:val="en-GB"/>
        </w:rPr>
      </w:pPr>
    </w:p>
    <w:p w:rsidR="00CE5828" w:rsidRDefault="00CE5828" w:rsidP="00CE5828">
      <w:pPr>
        <w:rPr>
          <w:lang w:val="en-GB"/>
        </w:rPr>
      </w:pPr>
    </w:p>
    <w:p w:rsidR="00613C87" w:rsidRDefault="00613C87"/>
    <w:sectPr w:rsidR="00613C87" w:rsidSect="0061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CE5828"/>
    <w:rsid w:val="00190A6B"/>
    <w:rsid w:val="00203FC8"/>
    <w:rsid w:val="002D116D"/>
    <w:rsid w:val="003F5AC4"/>
    <w:rsid w:val="004F74D9"/>
    <w:rsid w:val="00613C87"/>
    <w:rsid w:val="00734ED3"/>
    <w:rsid w:val="00737635"/>
    <w:rsid w:val="007B788F"/>
    <w:rsid w:val="00A46F77"/>
    <w:rsid w:val="00CD0EC2"/>
    <w:rsid w:val="00CE5828"/>
    <w:rsid w:val="00E26DB3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28"/>
    <w:pPr>
      <w:spacing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E582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82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E582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E5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5828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58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5828"/>
    <w:rPr>
      <w:rFonts w:ascii="Calibri" w:hAnsi="Calibri"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E58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8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lications@iml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9CA49.1A01D1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elda.belja</dc:creator>
  <cp:lastModifiedBy>elda.belja</cp:lastModifiedBy>
  <cp:revision>1</cp:revision>
  <cp:lastPrinted>2009-05-19T10:23:00Z</cp:lastPrinted>
  <dcterms:created xsi:type="dcterms:W3CDTF">2009-05-19T10:22:00Z</dcterms:created>
  <dcterms:modified xsi:type="dcterms:W3CDTF">2009-05-19T10:23:00Z</dcterms:modified>
</cp:coreProperties>
</file>